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1027" w14:textId="77777777" w:rsidR="004C47FF" w:rsidRDefault="004C47FF">
      <w:pPr>
        <w:pStyle w:val="BodyText"/>
        <w:spacing w:before="3"/>
        <w:rPr>
          <w:rFonts w:ascii="Times New Roman" w:eastAsia="Times New Roman" w:hAnsi="Times New Roman" w:cs="Times New Roman"/>
          <w:sz w:val="25"/>
          <w:szCs w:val="25"/>
        </w:rPr>
      </w:pPr>
    </w:p>
    <w:p w14:paraId="77159782" w14:textId="77777777" w:rsidR="004C47FF" w:rsidRDefault="009113B1">
      <w:pPr>
        <w:pStyle w:val="BodyText"/>
        <w:spacing w:before="59" w:line="276" w:lineRule="auto"/>
        <w:ind w:left="117" w:right="6062"/>
      </w:pPr>
      <w:r>
        <w:rPr>
          <w:color w:val="404040"/>
          <w:u w:color="404040"/>
        </w:rPr>
        <w:t xml:space="preserve">The Worshipful Company of </w:t>
      </w:r>
      <w:proofErr w:type="spellStart"/>
      <w:r>
        <w:rPr>
          <w:color w:val="404040"/>
          <w:u w:color="404040"/>
        </w:rPr>
        <w:t>Fruiterers’</w:t>
      </w:r>
      <w:proofErr w:type="spellEnd"/>
      <w:r>
        <w:rPr>
          <w:color w:val="404040"/>
          <w:u w:color="404040"/>
        </w:rPr>
        <w:t xml:space="preserve"> David </w:t>
      </w:r>
      <w:proofErr w:type="spellStart"/>
      <w:r>
        <w:rPr>
          <w:color w:val="404040"/>
          <w:u w:color="404040"/>
        </w:rPr>
        <w:t>Hohnen</w:t>
      </w:r>
      <w:proofErr w:type="spellEnd"/>
      <w:r>
        <w:rPr>
          <w:color w:val="404040"/>
          <w:u w:color="404040"/>
        </w:rPr>
        <w:t xml:space="preserve"> &amp; Student Prize are awarded to students for outstanding levels of dedication and achievement in the field of horticulture and fruit in particular.</w:t>
      </w:r>
    </w:p>
    <w:p w14:paraId="12625349" w14:textId="77777777" w:rsidR="004C47FF" w:rsidRDefault="004C47FF">
      <w:pPr>
        <w:pStyle w:val="BodyText"/>
        <w:spacing w:before="4"/>
        <w:rPr>
          <w:sz w:val="16"/>
          <w:szCs w:val="16"/>
        </w:rPr>
      </w:pPr>
    </w:p>
    <w:p w14:paraId="6121D123" w14:textId="77777777" w:rsidR="004C47FF" w:rsidRDefault="009113B1">
      <w:pPr>
        <w:pStyle w:val="BodyText"/>
        <w:spacing w:line="278" w:lineRule="auto"/>
        <w:ind w:left="117" w:right="5994"/>
      </w:pPr>
      <w:r>
        <w:rPr>
          <w:color w:val="404040"/>
          <w:u w:color="404040"/>
        </w:rPr>
        <w:t>The applications are assessed by leading academics and industry experts so this is a highly regarded accolade which you can add to your CV.</w:t>
      </w:r>
    </w:p>
    <w:p w14:paraId="69611FB4" w14:textId="77777777" w:rsidR="004C47FF" w:rsidRDefault="004C47FF">
      <w:pPr>
        <w:pStyle w:val="BodyText"/>
        <w:spacing w:before="8"/>
        <w:rPr>
          <w:sz w:val="15"/>
          <w:szCs w:val="15"/>
        </w:rPr>
      </w:pPr>
    </w:p>
    <w:p w14:paraId="4E0A1D1F" w14:textId="77777777" w:rsidR="004C47FF" w:rsidRDefault="009113B1">
      <w:pPr>
        <w:pStyle w:val="BodyText"/>
        <w:spacing w:before="1"/>
        <w:ind w:left="117"/>
      </w:pPr>
      <w:r>
        <w:rPr>
          <w:color w:val="404040"/>
          <w:u w:color="404040"/>
        </w:rPr>
        <w:t xml:space="preserve">The winners of the David </w:t>
      </w:r>
      <w:proofErr w:type="spellStart"/>
      <w:r>
        <w:rPr>
          <w:color w:val="404040"/>
          <w:u w:color="404040"/>
        </w:rPr>
        <w:t>Hohnen</w:t>
      </w:r>
      <w:proofErr w:type="spellEnd"/>
      <w:r>
        <w:rPr>
          <w:color w:val="404040"/>
          <w:u w:color="404040"/>
        </w:rPr>
        <w:t xml:space="preserve"> &amp; Student Prize:</w:t>
      </w:r>
    </w:p>
    <w:p w14:paraId="750C1B34" w14:textId="77777777" w:rsidR="004C47FF" w:rsidRDefault="009113B1">
      <w:pPr>
        <w:pStyle w:val="ListParagraph"/>
        <w:numPr>
          <w:ilvl w:val="0"/>
          <w:numId w:val="2"/>
        </w:numPr>
        <w:rPr>
          <w:rFonts w:ascii="Symbol" w:hAnsi="Symbol" w:hint="eastAsia"/>
          <w:color w:val="69B013"/>
          <w:sz w:val="20"/>
          <w:szCs w:val="20"/>
        </w:rPr>
      </w:pPr>
      <w:r>
        <w:rPr>
          <w:color w:val="404040"/>
          <w:sz w:val="20"/>
          <w:szCs w:val="20"/>
          <w:u w:color="404040"/>
        </w:rPr>
        <w:t>Receive formal recognition for their achievements</w:t>
      </w:r>
    </w:p>
    <w:p w14:paraId="6C7C9E23" w14:textId="77777777" w:rsidR="004C47FF" w:rsidRDefault="009113B1">
      <w:pPr>
        <w:pStyle w:val="ListParagraph"/>
        <w:numPr>
          <w:ilvl w:val="0"/>
          <w:numId w:val="3"/>
        </w:numPr>
        <w:spacing w:before="37" w:line="268" w:lineRule="auto"/>
        <w:ind w:right="6156"/>
        <w:rPr>
          <w:rFonts w:ascii="Symbol" w:hAnsi="Symbol" w:hint="eastAsia"/>
          <w:color w:val="69B013"/>
          <w:sz w:val="20"/>
          <w:szCs w:val="20"/>
        </w:rPr>
      </w:pPr>
      <w:r>
        <w:rPr>
          <w:color w:val="404040"/>
          <w:sz w:val="20"/>
          <w:szCs w:val="20"/>
          <w:u w:color="404040"/>
        </w:rPr>
        <w:t>meet potential employers and experts in the</w:t>
      </w:r>
      <w:r>
        <w:rPr>
          <w:color w:val="404040"/>
          <w:spacing w:val="-21"/>
          <w:sz w:val="20"/>
          <w:szCs w:val="20"/>
          <w:u w:color="404040"/>
        </w:rPr>
        <w:t xml:space="preserve"> </w:t>
      </w:r>
      <w:r>
        <w:rPr>
          <w:color w:val="404040"/>
          <w:sz w:val="20"/>
          <w:szCs w:val="20"/>
          <w:u w:color="404040"/>
        </w:rPr>
        <w:t>fruit and horticultural industries</w:t>
      </w:r>
    </w:p>
    <w:p w14:paraId="03CB957C" w14:textId="77777777" w:rsidR="004C47FF" w:rsidRDefault="00CA506D">
      <w:pPr>
        <w:pStyle w:val="ListParagraph"/>
        <w:numPr>
          <w:ilvl w:val="0"/>
          <w:numId w:val="2"/>
        </w:numPr>
        <w:spacing w:before="11"/>
        <w:rPr>
          <w:rFonts w:ascii="Symbol" w:hAnsi="Symbol" w:hint="eastAsia"/>
          <w:color w:val="69B013"/>
          <w:sz w:val="20"/>
          <w:szCs w:val="20"/>
        </w:rPr>
      </w:pPr>
      <w:r>
        <w:rPr>
          <w:color w:val="404040"/>
          <w:sz w:val="20"/>
          <w:szCs w:val="20"/>
          <w:u w:color="404040"/>
        </w:rPr>
        <w:t>receive a prize</w:t>
      </w:r>
      <w:r w:rsidR="009113B1">
        <w:rPr>
          <w:color w:val="404040"/>
          <w:sz w:val="20"/>
          <w:szCs w:val="20"/>
          <w:u w:color="404040"/>
        </w:rPr>
        <w:t xml:space="preserve"> of up to</w:t>
      </w:r>
      <w:r w:rsidR="009113B1">
        <w:rPr>
          <w:color w:val="404040"/>
          <w:spacing w:val="-3"/>
          <w:sz w:val="20"/>
          <w:szCs w:val="20"/>
          <w:u w:color="404040"/>
        </w:rPr>
        <w:t xml:space="preserve"> </w:t>
      </w:r>
      <w:r w:rsidR="009113B1">
        <w:rPr>
          <w:color w:val="404040"/>
          <w:sz w:val="20"/>
          <w:szCs w:val="20"/>
          <w:u w:color="404040"/>
        </w:rPr>
        <w:t>£2,500</w:t>
      </w:r>
      <w:r w:rsidR="009113B1">
        <w:rPr>
          <w:color w:val="404040"/>
          <w:sz w:val="20"/>
          <w:szCs w:val="20"/>
          <w:u w:color="404040"/>
        </w:rPr>
        <w:tab/>
      </w:r>
      <w:r w:rsidR="009113B1">
        <w:rPr>
          <w:color w:val="404040"/>
          <w:sz w:val="20"/>
          <w:szCs w:val="20"/>
          <w:u w:color="404040"/>
        </w:rPr>
        <w:tab/>
      </w:r>
      <w:r w:rsidR="009113B1">
        <w:rPr>
          <w:color w:val="404040"/>
          <w:sz w:val="20"/>
          <w:szCs w:val="20"/>
          <w:u w:color="404040"/>
        </w:rPr>
        <w:tab/>
        <w:t xml:space="preserve">            </w:t>
      </w:r>
      <w:r w:rsidR="009161DA">
        <w:rPr>
          <w:color w:val="404040"/>
          <w:sz w:val="20"/>
          <w:szCs w:val="20"/>
          <w:u w:color="404040"/>
        </w:rPr>
        <w:t xml:space="preserve">              Lauren Farwell receives the 2022 Berry Gardens Student prize at – Fruit Focus</w:t>
      </w:r>
      <w:r w:rsidR="009161DA" w:rsidRPr="000971DD">
        <w:rPr>
          <w:noProof/>
          <w:lang w:val="en-GB"/>
        </w:rPr>
        <w:drawing>
          <wp:inline distT="0" distB="0" distL="0" distR="0" wp14:anchorId="64C09EE8" wp14:editId="4C9D1F78">
            <wp:extent cx="2443160" cy="1832370"/>
            <wp:effectExtent l="635" t="0" r="0" b="0"/>
            <wp:docPr id="2" name="Picture 2" descr="C:\Users\cwn832\AppData\Local\Microsoft\Windows\INetCache\Content.Outlook\CB6B1GYD\Laura Farwell receives her prize from Chris Newenham and Robert Pasc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wn832\AppData\Local\Microsoft\Windows\INetCache\Content.Outlook\CB6B1GYD\Laura Farwell receives her prize from Chris Newenham and Robert Pasc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447528" cy="1835646"/>
                    </a:xfrm>
                    <a:prstGeom prst="rect">
                      <a:avLst/>
                    </a:prstGeom>
                    <a:noFill/>
                    <a:ln>
                      <a:noFill/>
                    </a:ln>
                  </pic:spPr>
                </pic:pic>
              </a:graphicData>
            </a:graphic>
          </wp:inline>
        </w:drawing>
      </w:r>
    </w:p>
    <w:p w14:paraId="343277C3" w14:textId="77777777" w:rsidR="004C47FF" w:rsidRDefault="009113B1">
      <w:pPr>
        <w:pStyle w:val="Heading"/>
        <w:spacing w:before="196"/>
      </w:pPr>
      <w:r>
        <w:rPr>
          <w:color w:val="69B013"/>
          <w:u w:color="69B013"/>
        </w:rPr>
        <w:t>Who can apply?</w:t>
      </w:r>
    </w:p>
    <w:p w14:paraId="0F2932C8" w14:textId="77777777" w:rsidR="004C47FF" w:rsidRDefault="009113B1">
      <w:pPr>
        <w:pStyle w:val="BodyText"/>
        <w:spacing w:before="199"/>
        <w:ind w:left="112" w:right="577"/>
        <w:rPr>
          <w:sz w:val="18"/>
          <w:szCs w:val="18"/>
        </w:rPr>
      </w:pPr>
      <w:r>
        <w:rPr>
          <w:color w:val="404040"/>
          <w:u w:color="404040"/>
        </w:rPr>
        <w:t xml:space="preserve">Worshipful Company of </w:t>
      </w:r>
      <w:proofErr w:type="spellStart"/>
      <w:r>
        <w:rPr>
          <w:color w:val="404040"/>
          <w:u w:color="404040"/>
        </w:rPr>
        <w:t>Fruiterers’</w:t>
      </w:r>
      <w:proofErr w:type="spellEnd"/>
      <w:r>
        <w:rPr>
          <w:color w:val="404040"/>
          <w:u w:color="404040"/>
        </w:rPr>
        <w:t xml:space="preserve"> David </w:t>
      </w:r>
      <w:proofErr w:type="spellStart"/>
      <w:r>
        <w:rPr>
          <w:color w:val="404040"/>
          <w:u w:color="404040"/>
        </w:rPr>
        <w:t>Hohnen</w:t>
      </w:r>
      <w:proofErr w:type="spellEnd"/>
      <w:r>
        <w:rPr>
          <w:color w:val="404040"/>
          <w:u w:color="404040"/>
        </w:rPr>
        <w:t xml:space="preserve"> &amp; Student Prize are offered via a number of institutions nationwide. There are two prizes. </w:t>
      </w:r>
      <w:bookmarkStart w:id="0" w:name="_Hlk127867796"/>
      <w:r>
        <w:rPr>
          <w:color w:val="404040"/>
          <w:u w:color="404040"/>
        </w:rPr>
        <w:t>Current undergraduates, recent graduates, Masters and PhD students can apply</w:t>
      </w:r>
      <w:bookmarkEnd w:id="0"/>
      <w:r>
        <w:rPr>
          <w:color w:val="404040"/>
          <w:u w:color="404040"/>
        </w:rPr>
        <w:t>. Guidelines for applicants and the criteria against which applications are assessed can be found on the Application Form. Applications should include a personal statement and a reference from the course tutor, leader or supervisor</w:t>
      </w:r>
      <w:r>
        <w:rPr>
          <w:color w:val="404040"/>
          <w:sz w:val="18"/>
          <w:szCs w:val="18"/>
          <w:u w:color="404040"/>
        </w:rPr>
        <w:t>.</w:t>
      </w:r>
    </w:p>
    <w:p w14:paraId="3A8DEC50" w14:textId="77777777" w:rsidR="004C47FF" w:rsidRDefault="004C47FF">
      <w:pPr>
        <w:pStyle w:val="BodyText"/>
      </w:pPr>
    </w:p>
    <w:p w14:paraId="71AF81BE" w14:textId="77777777" w:rsidR="004C47FF" w:rsidRDefault="009113B1">
      <w:pPr>
        <w:pStyle w:val="Heading"/>
        <w:spacing w:before="122"/>
      </w:pPr>
      <w:r>
        <w:rPr>
          <w:color w:val="69B013"/>
          <w:u w:color="69B013"/>
        </w:rPr>
        <w:t>What</w:t>
      </w:r>
      <w:r>
        <w:rPr>
          <w:color w:val="69B013"/>
          <w:u w:color="69B013"/>
          <w:rtl/>
        </w:rPr>
        <w:t>’</w:t>
      </w:r>
      <w:r>
        <w:rPr>
          <w:color w:val="69B013"/>
          <w:u w:color="69B013"/>
        </w:rPr>
        <w:t>s in the prize?</w:t>
      </w:r>
    </w:p>
    <w:p w14:paraId="75113734" w14:textId="77777777" w:rsidR="004C47FF" w:rsidRDefault="009113B1">
      <w:pPr>
        <w:pStyle w:val="BodyText"/>
        <w:spacing w:before="198"/>
        <w:ind w:left="112" w:right="6131"/>
      </w:pPr>
      <w:r>
        <w:rPr>
          <w:color w:val="404040"/>
          <w:u w:color="404040"/>
        </w:rPr>
        <w:t xml:space="preserve">Successful students will receive a certificate, a cheque for £1,500 for the Student Prize or £2,500 for the top student and winner of the David </w:t>
      </w:r>
      <w:proofErr w:type="spellStart"/>
      <w:r>
        <w:rPr>
          <w:color w:val="404040"/>
          <w:u w:color="404040"/>
        </w:rPr>
        <w:t>Hohnen</w:t>
      </w:r>
      <w:proofErr w:type="spellEnd"/>
      <w:r>
        <w:rPr>
          <w:color w:val="404040"/>
          <w:u w:color="404040"/>
        </w:rPr>
        <w:t xml:space="preserve"> Prize as well as an invitation to attend Fruit Focus with fellow prize winners. This is an exciting opportunity to meet key industry leaders in the fruit sector, and to experience commercial elements of the fruit industry and its supply chain at first hand.</w:t>
      </w:r>
    </w:p>
    <w:p w14:paraId="307FB65C" w14:textId="77777777" w:rsidR="004C47FF" w:rsidRDefault="004C47FF">
      <w:pPr>
        <w:pStyle w:val="BodyText"/>
        <w:spacing w:before="5"/>
        <w:rPr>
          <w:sz w:val="18"/>
          <w:szCs w:val="18"/>
        </w:rPr>
      </w:pPr>
    </w:p>
    <w:p w14:paraId="2E83B3A0" w14:textId="77777777" w:rsidR="004C47FF" w:rsidRDefault="009113B1">
      <w:pPr>
        <w:pStyle w:val="Heading"/>
        <w:ind w:left="103"/>
      </w:pPr>
      <w:r>
        <w:rPr>
          <w:color w:val="69B013"/>
          <w:u w:color="69B013"/>
        </w:rPr>
        <w:t>How to apply?</w:t>
      </w:r>
    </w:p>
    <w:p w14:paraId="0D8ED08D" w14:textId="77777777" w:rsidR="004C47FF" w:rsidRDefault="004C47FF">
      <w:pPr>
        <w:pStyle w:val="BodyText"/>
        <w:spacing w:before="11"/>
        <w:rPr>
          <w:rFonts w:ascii="Cambria" w:eastAsia="Cambria" w:hAnsi="Cambria" w:cs="Cambria"/>
          <w:b/>
          <w:bCs/>
          <w:sz w:val="11"/>
          <w:szCs w:val="11"/>
        </w:rPr>
      </w:pPr>
    </w:p>
    <w:p w14:paraId="3AE37961" w14:textId="77777777" w:rsidR="004C47FF" w:rsidRDefault="004C47FF">
      <w:pPr>
        <w:pStyle w:val="Body"/>
        <w:rPr>
          <w:rFonts w:ascii="Cambria" w:eastAsia="Cambria" w:hAnsi="Cambria" w:cs="Cambria"/>
        </w:rPr>
        <w:sectPr w:rsidR="004C47FF">
          <w:headerReference w:type="default" r:id="rId8"/>
          <w:pgSz w:w="11920" w:h="16840"/>
          <w:pgMar w:top="1280" w:right="720" w:bottom="142" w:left="540" w:header="152" w:footer="0" w:gutter="0"/>
          <w:cols w:space="720"/>
        </w:sectPr>
      </w:pPr>
    </w:p>
    <w:p w14:paraId="43B45501" w14:textId="77777777" w:rsidR="004C47FF" w:rsidRDefault="009113B1">
      <w:pPr>
        <w:pStyle w:val="BodyText"/>
        <w:spacing w:before="59"/>
        <w:ind w:left="103" w:right="17"/>
        <w:rPr>
          <w:rStyle w:val="Hyperlink0"/>
        </w:rPr>
      </w:pPr>
      <w:r>
        <w:rPr>
          <w:color w:val="404040"/>
          <w:u w:color="404040"/>
        </w:rPr>
        <w:t xml:space="preserve">Suitable candidates should contact their course leader or supervisor or alternatively email </w:t>
      </w:r>
      <w:hyperlink r:id="rId9" w:history="1">
        <w:r>
          <w:rPr>
            <w:rStyle w:val="Hyperlink0"/>
          </w:rPr>
          <w:t xml:space="preserve">awards@fruiterers.org.uk </w:t>
        </w:r>
      </w:hyperlink>
    </w:p>
    <w:p w14:paraId="782DEE3D" w14:textId="77777777" w:rsidR="004C47FF" w:rsidRDefault="009113B1">
      <w:pPr>
        <w:pStyle w:val="BodyText"/>
        <w:spacing w:before="59"/>
        <w:ind w:left="103" w:right="17"/>
      </w:pPr>
      <w:r>
        <w:rPr>
          <w:rStyle w:val="Hyperlink0"/>
        </w:rPr>
        <w:t>Applications, ideally by email, must be received by the</w:t>
      </w:r>
      <w:r w:rsidR="000C7861">
        <w:rPr>
          <w:rStyle w:val="Hyperlink0"/>
        </w:rPr>
        <w:t xml:space="preserve"> </w:t>
      </w:r>
      <w:proofErr w:type="spellStart"/>
      <w:r w:rsidR="000C7861">
        <w:rPr>
          <w:rStyle w:val="Hyperlink0"/>
        </w:rPr>
        <w:t>Fruiterers</w:t>
      </w:r>
      <w:proofErr w:type="spellEnd"/>
      <w:r w:rsidR="000C7861">
        <w:rPr>
          <w:rStyle w:val="Hyperlink0"/>
        </w:rPr>
        <w:t xml:space="preserve"> Awards Council by 17</w:t>
      </w:r>
      <w:r>
        <w:rPr>
          <w:rStyle w:val="Hyperlink0"/>
        </w:rPr>
        <w:t>th March 202</w:t>
      </w:r>
      <w:r w:rsidR="00620290">
        <w:rPr>
          <w:rStyle w:val="Hyperlink0"/>
        </w:rPr>
        <w:t>3</w:t>
      </w:r>
      <w:r>
        <w:rPr>
          <w:rStyle w:val="Hyperlink0"/>
        </w:rPr>
        <w:t>.</w:t>
      </w:r>
    </w:p>
    <w:p w14:paraId="15198310" w14:textId="77777777" w:rsidR="00132EC1" w:rsidRDefault="009113B1" w:rsidP="009113B1">
      <w:pPr>
        <w:pStyle w:val="BodyText"/>
        <w:rPr>
          <w:rStyle w:val="None"/>
          <w:rFonts w:ascii="Arial Unicode MS" w:hAnsi="Arial Unicode MS"/>
        </w:rPr>
      </w:pPr>
      <w:r>
        <w:rPr>
          <w:rStyle w:val="None"/>
          <w:rFonts w:ascii="Arial Unicode MS" w:hAnsi="Arial Unicode MS"/>
        </w:rPr>
        <w:br w:type="column"/>
      </w:r>
      <w:r w:rsidR="00132EC1" w:rsidRPr="00132EC1">
        <w:rPr>
          <w:noProof/>
          <w:color w:val="404040"/>
          <w:u w:color="404040"/>
          <w:lang w:val="en-GB"/>
        </w:rPr>
        <w:lastRenderedPageBreak/>
        <w:drawing>
          <wp:inline distT="0" distB="0" distL="0" distR="0" wp14:anchorId="42CD1BBB" wp14:editId="51ADA64E">
            <wp:extent cx="3291473" cy="2468461"/>
            <wp:effectExtent l="0" t="7620" r="0" b="0"/>
            <wp:docPr id="1" name="Picture 1" descr="C:\Users\cwn832\AppData\Local\Microsoft\Windows\INetCache\Content.Outlook\CB6B1GYD\Thomas Heaven receives the inaugural David Hohnen Fruiterers' Studnt Prize from Chris Newen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n832\AppData\Local\Microsoft\Windows\INetCache\Content.Outlook\CB6B1GYD\Thomas Heaven receives the inaugural David Hohnen Fruiterers' Studnt Prize from Chris Newenha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3309954" cy="2482321"/>
                    </a:xfrm>
                    <a:prstGeom prst="rect">
                      <a:avLst/>
                    </a:prstGeom>
                    <a:noFill/>
                    <a:ln>
                      <a:noFill/>
                    </a:ln>
                  </pic:spPr>
                </pic:pic>
              </a:graphicData>
            </a:graphic>
          </wp:inline>
        </w:drawing>
      </w:r>
    </w:p>
    <w:p w14:paraId="0EC5BBAE" w14:textId="77777777" w:rsidR="00132EC1" w:rsidRDefault="009113B1" w:rsidP="006C5F40">
      <w:pPr>
        <w:pStyle w:val="BodyText"/>
        <w:jc w:val="center"/>
        <w:rPr>
          <w:rStyle w:val="None"/>
          <w:color w:val="404040"/>
          <w:sz w:val="16"/>
          <w:szCs w:val="16"/>
          <w:u w:color="404040"/>
        </w:rPr>
      </w:pPr>
      <w:r>
        <w:rPr>
          <w:rStyle w:val="None"/>
          <w:color w:val="404040"/>
          <w:sz w:val="16"/>
          <w:szCs w:val="16"/>
          <w:u w:color="404040"/>
        </w:rPr>
        <w:t>Chris Newenham</w:t>
      </w:r>
      <w:r w:rsidR="00132EC1">
        <w:rPr>
          <w:rStyle w:val="None"/>
          <w:color w:val="404040"/>
          <w:sz w:val="16"/>
          <w:szCs w:val="16"/>
          <w:u w:color="404040"/>
        </w:rPr>
        <w:t>, Chairman</w:t>
      </w:r>
      <w:r>
        <w:rPr>
          <w:rStyle w:val="None"/>
          <w:color w:val="404040"/>
          <w:sz w:val="16"/>
          <w:szCs w:val="16"/>
          <w:u w:color="404040"/>
        </w:rPr>
        <w:t xml:space="preserve"> of the</w:t>
      </w:r>
      <w:r w:rsidR="00132EC1">
        <w:rPr>
          <w:rStyle w:val="None"/>
          <w:color w:val="404040"/>
          <w:sz w:val="16"/>
          <w:szCs w:val="16"/>
          <w:u w:color="404040"/>
        </w:rPr>
        <w:t xml:space="preserve"> Awards Council presents</w:t>
      </w:r>
    </w:p>
    <w:p w14:paraId="52BDC4E5" w14:textId="77777777" w:rsidR="004C47FF" w:rsidRDefault="00132EC1" w:rsidP="006C5F40">
      <w:pPr>
        <w:pStyle w:val="BodyText"/>
        <w:jc w:val="center"/>
        <w:rPr>
          <w:rStyle w:val="None"/>
          <w:sz w:val="16"/>
          <w:szCs w:val="16"/>
        </w:rPr>
        <w:sectPr w:rsidR="004C47FF">
          <w:type w:val="continuous"/>
          <w:pgSz w:w="11920" w:h="16840"/>
          <w:pgMar w:top="1280" w:right="720" w:bottom="142" w:left="540" w:header="152" w:footer="0" w:gutter="0"/>
          <w:cols w:num="2" w:space="720" w:equalWidth="0">
            <w:col w:w="4554" w:space="655"/>
            <w:col w:w="5451" w:space="0"/>
          </w:cols>
        </w:sectPr>
      </w:pPr>
      <w:r>
        <w:rPr>
          <w:rStyle w:val="None"/>
          <w:color w:val="404040"/>
          <w:sz w:val="16"/>
          <w:szCs w:val="16"/>
          <w:u w:color="404040"/>
        </w:rPr>
        <w:t xml:space="preserve">the 2022 David </w:t>
      </w:r>
      <w:proofErr w:type="spellStart"/>
      <w:r>
        <w:rPr>
          <w:rStyle w:val="None"/>
          <w:color w:val="404040"/>
          <w:sz w:val="16"/>
          <w:szCs w:val="16"/>
          <w:u w:color="404040"/>
        </w:rPr>
        <w:t>Hohnen</w:t>
      </w:r>
      <w:proofErr w:type="spellEnd"/>
      <w:r w:rsidR="009113B1">
        <w:rPr>
          <w:rStyle w:val="None"/>
          <w:color w:val="404040"/>
          <w:sz w:val="16"/>
          <w:szCs w:val="16"/>
          <w:u w:color="404040"/>
        </w:rPr>
        <w:t xml:space="preserve"> prize </w:t>
      </w:r>
      <w:r>
        <w:rPr>
          <w:rStyle w:val="None"/>
          <w:color w:val="404040"/>
          <w:sz w:val="16"/>
          <w:szCs w:val="16"/>
          <w:u w:color="404040"/>
        </w:rPr>
        <w:t>to Thomas Heaven.</w:t>
      </w:r>
    </w:p>
    <w:p w14:paraId="50DA3B4A" w14:textId="77777777" w:rsidR="006C5F40" w:rsidRDefault="006C5F40">
      <w:pPr>
        <w:pStyle w:val="BodyText"/>
        <w:spacing w:before="3"/>
        <w:rPr>
          <w:rStyle w:val="None"/>
          <w:b/>
          <w:bCs/>
          <w:color w:val="69B013"/>
          <w:sz w:val="28"/>
          <w:szCs w:val="28"/>
          <w:u w:color="69B013"/>
        </w:rPr>
      </w:pPr>
    </w:p>
    <w:p w14:paraId="5F2176F3" w14:textId="77777777" w:rsidR="006C5F40" w:rsidRDefault="006C5F40">
      <w:pPr>
        <w:pStyle w:val="BodyText"/>
        <w:spacing w:before="3"/>
        <w:rPr>
          <w:rStyle w:val="None"/>
          <w:b/>
          <w:bCs/>
          <w:color w:val="69B013"/>
          <w:sz w:val="28"/>
          <w:szCs w:val="28"/>
          <w:u w:color="69B013"/>
        </w:rPr>
      </w:pPr>
    </w:p>
    <w:p w14:paraId="21DD25CA" w14:textId="77777777" w:rsidR="004C47FF" w:rsidRDefault="009113B1">
      <w:pPr>
        <w:pStyle w:val="BodyText"/>
        <w:spacing w:before="3"/>
        <w:rPr>
          <w:rStyle w:val="None"/>
          <w:b/>
          <w:bCs/>
          <w:sz w:val="28"/>
          <w:szCs w:val="28"/>
        </w:rPr>
      </w:pPr>
      <w:r>
        <w:rPr>
          <w:rStyle w:val="None"/>
          <w:b/>
          <w:bCs/>
          <w:color w:val="69B013"/>
          <w:sz w:val="28"/>
          <w:szCs w:val="28"/>
          <w:u w:color="69B013"/>
        </w:rPr>
        <w:t xml:space="preserve">About the Worshipful Company of </w:t>
      </w:r>
      <w:proofErr w:type="spellStart"/>
      <w:r>
        <w:rPr>
          <w:rStyle w:val="None"/>
          <w:b/>
          <w:bCs/>
          <w:color w:val="69B013"/>
          <w:sz w:val="28"/>
          <w:szCs w:val="28"/>
          <w:u w:color="69B013"/>
        </w:rPr>
        <w:t>Fruiterers</w:t>
      </w:r>
      <w:proofErr w:type="spellEnd"/>
    </w:p>
    <w:p w14:paraId="3BFF843C" w14:textId="77777777" w:rsidR="004C47FF" w:rsidRDefault="009113B1">
      <w:pPr>
        <w:pStyle w:val="BodyText"/>
        <w:spacing w:before="199"/>
        <w:ind w:left="105" w:right="479"/>
      </w:pPr>
      <w:r>
        <w:rPr>
          <w:rStyle w:val="Hyperlink0"/>
        </w:rPr>
        <w:t>We are a progressive City Livery Company that has been actively supporting the City of London and the fruit industry since the thirteenth century. Today over half our membership is actively engaged in the fruit industry, while the other half is drawn from a wide range of professions and occupations operating in the City and wider community. Our aim is to continue to be an influential fellowship, promoting the interests of the fruit industry, the Lord Mayor and the City of London Corporation building upon its ancient heritage and traditions.</w:t>
      </w:r>
    </w:p>
    <w:p w14:paraId="5480C112" w14:textId="77777777" w:rsidR="004C47FF" w:rsidRDefault="004C47FF">
      <w:pPr>
        <w:pStyle w:val="BodyText"/>
      </w:pPr>
    </w:p>
    <w:p w14:paraId="6A7BB01F" w14:textId="77777777" w:rsidR="004C47FF" w:rsidRDefault="009113B1">
      <w:pPr>
        <w:pStyle w:val="BodyText"/>
        <w:ind w:left="1456" w:right="2067"/>
        <w:jc w:val="center"/>
      </w:pPr>
      <w:r>
        <w:rPr>
          <w:rStyle w:val="None"/>
          <w:noProof/>
          <w:lang w:val="en-GB"/>
        </w:rPr>
        <w:drawing>
          <wp:anchor distT="0" distB="0" distL="0" distR="0" simplePos="0" relativeHeight="251660288" behindDoc="0" locked="0" layoutInCell="1" allowOverlap="1" wp14:anchorId="0DD1E238" wp14:editId="47E036B1">
            <wp:simplePos x="0" y="0"/>
            <wp:positionH relativeFrom="page">
              <wp:posOffset>1042669</wp:posOffset>
            </wp:positionH>
            <wp:positionV relativeFrom="line">
              <wp:posOffset>-156190</wp:posOffset>
            </wp:positionV>
            <wp:extent cx="1172782" cy="1460796"/>
            <wp:effectExtent l="0" t="0" r="0" b="0"/>
            <wp:wrapNone/>
            <wp:docPr id="1073741828" name="officeArt object" descr="Image result for worshipful company of fruiterers logo"/>
            <wp:cNvGraphicFramePr/>
            <a:graphic xmlns:a="http://schemas.openxmlformats.org/drawingml/2006/main">
              <a:graphicData uri="http://schemas.openxmlformats.org/drawingml/2006/picture">
                <pic:pic xmlns:pic="http://schemas.openxmlformats.org/drawingml/2006/picture">
                  <pic:nvPicPr>
                    <pic:cNvPr id="1073741828" name="Image result for worshipful company of fruiterers logo" descr="Image result for worshipful company of fruiterers logo"/>
                    <pic:cNvPicPr>
                      <a:picLocks noChangeAspect="1"/>
                    </pic:cNvPicPr>
                  </pic:nvPicPr>
                  <pic:blipFill>
                    <a:blip r:embed="rId11"/>
                    <a:stretch>
                      <a:fillRect/>
                    </a:stretch>
                  </pic:blipFill>
                  <pic:spPr>
                    <a:xfrm>
                      <a:off x="0" y="0"/>
                      <a:ext cx="1172782" cy="1460796"/>
                    </a:xfrm>
                    <a:prstGeom prst="rect">
                      <a:avLst/>
                    </a:prstGeom>
                    <a:ln w="12700" cap="flat">
                      <a:noFill/>
                      <a:miter lim="400000"/>
                    </a:ln>
                    <a:effectLst/>
                  </pic:spPr>
                </pic:pic>
              </a:graphicData>
            </a:graphic>
          </wp:anchor>
        </w:drawing>
      </w:r>
      <w:r>
        <w:rPr>
          <w:rStyle w:val="Hyperlink0"/>
        </w:rPr>
        <w:t>Our key objectives are:</w:t>
      </w:r>
    </w:p>
    <w:p w14:paraId="26207446" w14:textId="77777777" w:rsidR="004C47FF" w:rsidRDefault="009113B1">
      <w:pPr>
        <w:pStyle w:val="ListParagraph"/>
        <w:numPr>
          <w:ilvl w:val="1"/>
          <w:numId w:val="2"/>
        </w:numPr>
        <w:rPr>
          <w:sz w:val="20"/>
          <w:szCs w:val="20"/>
        </w:rPr>
      </w:pPr>
      <w:r>
        <w:rPr>
          <w:rStyle w:val="Hyperlink0"/>
          <w:sz w:val="20"/>
          <w:szCs w:val="20"/>
        </w:rPr>
        <w:t>To promote excellence across all sectors of the fruit</w:t>
      </w:r>
      <w:r>
        <w:rPr>
          <w:rStyle w:val="None"/>
          <w:color w:val="404040"/>
          <w:spacing w:val="-13"/>
          <w:sz w:val="20"/>
          <w:szCs w:val="20"/>
          <w:u w:color="404040"/>
        </w:rPr>
        <w:t xml:space="preserve"> </w:t>
      </w:r>
      <w:r>
        <w:rPr>
          <w:rStyle w:val="Hyperlink0"/>
          <w:sz w:val="20"/>
          <w:szCs w:val="20"/>
        </w:rPr>
        <w:t>industry</w:t>
      </w:r>
    </w:p>
    <w:p w14:paraId="46196132" w14:textId="77777777" w:rsidR="004C47FF" w:rsidRDefault="009113B1">
      <w:pPr>
        <w:pStyle w:val="ListParagraph"/>
        <w:numPr>
          <w:ilvl w:val="1"/>
          <w:numId w:val="2"/>
        </w:numPr>
        <w:rPr>
          <w:sz w:val="20"/>
          <w:szCs w:val="20"/>
        </w:rPr>
      </w:pPr>
      <w:r>
        <w:rPr>
          <w:rStyle w:val="Hyperlink0"/>
          <w:sz w:val="20"/>
          <w:szCs w:val="20"/>
        </w:rPr>
        <w:t>To support education and research within the fruit</w:t>
      </w:r>
      <w:r>
        <w:rPr>
          <w:rStyle w:val="None"/>
          <w:color w:val="404040"/>
          <w:spacing w:val="-5"/>
          <w:sz w:val="20"/>
          <w:szCs w:val="20"/>
          <w:u w:color="404040"/>
        </w:rPr>
        <w:t xml:space="preserve"> </w:t>
      </w:r>
      <w:r>
        <w:rPr>
          <w:rStyle w:val="Hyperlink0"/>
          <w:sz w:val="20"/>
          <w:szCs w:val="20"/>
        </w:rPr>
        <w:t>industry</w:t>
      </w:r>
    </w:p>
    <w:p w14:paraId="56B284BE" w14:textId="77777777" w:rsidR="004C47FF" w:rsidRDefault="009113B1">
      <w:pPr>
        <w:pStyle w:val="ListParagraph"/>
        <w:numPr>
          <w:ilvl w:val="1"/>
          <w:numId w:val="2"/>
        </w:numPr>
        <w:spacing w:before="36"/>
        <w:rPr>
          <w:sz w:val="20"/>
          <w:szCs w:val="20"/>
        </w:rPr>
      </w:pPr>
      <w:r>
        <w:rPr>
          <w:rStyle w:val="Hyperlink0"/>
          <w:sz w:val="20"/>
          <w:szCs w:val="20"/>
        </w:rPr>
        <w:t>To support the Lord Mayor and the City of London</w:t>
      </w:r>
      <w:r>
        <w:rPr>
          <w:rStyle w:val="None"/>
          <w:color w:val="404040"/>
          <w:spacing w:val="-11"/>
          <w:sz w:val="20"/>
          <w:szCs w:val="20"/>
          <w:u w:color="404040"/>
        </w:rPr>
        <w:t xml:space="preserve"> </w:t>
      </w:r>
      <w:r>
        <w:rPr>
          <w:rStyle w:val="Hyperlink0"/>
          <w:sz w:val="20"/>
          <w:szCs w:val="20"/>
        </w:rPr>
        <w:t>Corporation</w:t>
      </w:r>
    </w:p>
    <w:p w14:paraId="199B551A" w14:textId="77777777" w:rsidR="004C47FF" w:rsidRDefault="009113B1">
      <w:pPr>
        <w:pStyle w:val="ListParagraph"/>
        <w:numPr>
          <w:ilvl w:val="1"/>
          <w:numId w:val="2"/>
        </w:numPr>
        <w:rPr>
          <w:sz w:val="20"/>
          <w:szCs w:val="20"/>
        </w:rPr>
      </w:pPr>
      <w:r>
        <w:rPr>
          <w:rStyle w:val="Hyperlink0"/>
          <w:sz w:val="20"/>
          <w:szCs w:val="20"/>
        </w:rPr>
        <w:t>To be active in raising funds for</w:t>
      </w:r>
      <w:r>
        <w:rPr>
          <w:rStyle w:val="None"/>
          <w:color w:val="404040"/>
          <w:spacing w:val="-2"/>
          <w:sz w:val="20"/>
          <w:szCs w:val="20"/>
          <w:u w:color="404040"/>
        </w:rPr>
        <w:t xml:space="preserve"> </w:t>
      </w:r>
      <w:r>
        <w:rPr>
          <w:rStyle w:val="Hyperlink0"/>
          <w:sz w:val="20"/>
          <w:szCs w:val="20"/>
        </w:rPr>
        <w:t>charity</w:t>
      </w:r>
    </w:p>
    <w:p w14:paraId="771C8562" w14:textId="77777777" w:rsidR="004C47FF" w:rsidRDefault="009113B1">
      <w:pPr>
        <w:pStyle w:val="ListParagraph"/>
        <w:numPr>
          <w:ilvl w:val="1"/>
          <w:numId w:val="2"/>
        </w:numPr>
        <w:spacing w:before="36"/>
        <w:rPr>
          <w:sz w:val="20"/>
          <w:szCs w:val="20"/>
        </w:rPr>
      </w:pPr>
      <w:r>
        <w:rPr>
          <w:rStyle w:val="Hyperlink0"/>
          <w:sz w:val="20"/>
          <w:szCs w:val="20"/>
        </w:rPr>
        <w:t>To foster, within the Livery, a spirit of good</w:t>
      </w:r>
      <w:r>
        <w:rPr>
          <w:rStyle w:val="None"/>
          <w:color w:val="404040"/>
          <w:spacing w:val="-5"/>
          <w:sz w:val="20"/>
          <w:szCs w:val="20"/>
          <w:u w:color="404040"/>
        </w:rPr>
        <w:t xml:space="preserve"> </w:t>
      </w:r>
      <w:r>
        <w:rPr>
          <w:rStyle w:val="Hyperlink0"/>
          <w:sz w:val="20"/>
          <w:szCs w:val="20"/>
        </w:rPr>
        <w:t>fellowship</w:t>
      </w:r>
    </w:p>
    <w:p w14:paraId="1C35F09F" w14:textId="77777777" w:rsidR="004C47FF" w:rsidRDefault="004C47FF">
      <w:pPr>
        <w:pStyle w:val="Body"/>
      </w:pPr>
    </w:p>
    <w:p w14:paraId="5C5CCC84" w14:textId="77777777" w:rsidR="000971DD" w:rsidRDefault="000971DD">
      <w:pPr>
        <w:pStyle w:val="Body"/>
      </w:pPr>
    </w:p>
    <w:p w14:paraId="6F1ECC1A" w14:textId="77777777" w:rsidR="000971DD" w:rsidRDefault="000971DD">
      <w:pPr>
        <w:pStyle w:val="Body"/>
      </w:pPr>
    </w:p>
    <w:p w14:paraId="0B88EDB8" w14:textId="77777777" w:rsidR="000971DD" w:rsidRDefault="000971DD">
      <w:pPr>
        <w:pStyle w:val="Body"/>
      </w:pPr>
    </w:p>
    <w:p w14:paraId="1F147174" w14:textId="77777777" w:rsidR="000971DD" w:rsidRDefault="000971DD">
      <w:pPr>
        <w:pStyle w:val="Body"/>
      </w:pPr>
    </w:p>
    <w:p w14:paraId="6E513F29" w14:textId="77777777" w:rsidR="000971DD" w:rsidRDefault="000971DD">
      <w:pPr>
        <w:pStyle w:val="Body"/>
      </w:pPr>
    </w:p>
    <w:p w14:paraId="3DF107CC" w14:textId="77777777" w:rsidR="000971DD" w:rsidRDefault="000971DD">
      <w:pPr>
        <w:pStyle w:val="Body"/>
      </w:pPr>
    </w:p>
    <w:p w14:paraId="62C4F958" w14:textId="77777777" w:rsidR="000971DD" w:rsidRDefault="000971DD">
      <w:pPr>
        <w:pStyle w:val="Body"/>
      </w:pPr>
    </w:p>
    <w:p w14:paraId="399E95D0" w14:textId="77777777" w:rsidR="000971DD" w:rsidRDefault="000971DD">
      <w:pPr>
        <w:pStyle w:val="Body"/>
        <w:sectPr w:rsidR="000971DD">
          <w:type w:val="continuous"/>
          <w:pgSz w:w="11920" w:h="16840"/>
          <w:pgMar w:top="1280" w:right="720" w:bottom="142" w:left="540" w:header="152" w:footer="0" w:gutter="0"/>
          <w:cols w:space="720"/>
        </w:sectPr>
      </w:pPr>
    </w:p>
    <w:p w14:paraId="13E6152C" w14:textId="77777777" w:rsidR="004C47FF" w:rsidRDefault="009113B1">
      <w:pPr>
        <w:pStyle w:val="Body"/>
        <w:spacing w:before="2"/>
        <w:ind w:left="2266" w:right="2067"/>
        <w:jc w:val="center"/>
        <w:rPr>
          <w:rStyle w:val="None"/>
          <w:rFonts w:ascii="Cambria" w:eastAsia="Cambria" w:hAnsi="Cambria" w:cs="Cambria"/>
          <w:sz w:val="50"/>
          <w:szCs w:val="50"/>
        </w:rPr>
      </w:pPr>
      <w:r>
        <w:rPr>
          <w:rStyle w:val="None"/>
          <w:rFonts w:ascii="Cambria" w:hAnsi="Cambria"/>
          <w:color w:val="69B013"/>
          <w:sz w:val="50"/>
          <w:szCs w:val="50"/>
          <w:u w:color="69B013"/>
        </w:rPr>
        <w:lastRenderedPageBreak/>
        <w:t>Application Form &amp; Guidance</w:t>
      </w:r>
    </w:p>
    <w:p w14:paraId="7CC6ECD5" w14:textId="77777777" w:rsidR="004C47FF" w:rsidRDefault="004C47FF">
      <w:pPr>
        <w:pStyle w:val="BodyText"/>
        <w:spacing w:before="11"/>
        <w:rPr>
          <w:rStyle w:val="None"/>
          <w:rFonts w:ascii="Cambria" w:eastAsia="Cambria" w:hAnsi="Cambria" w:cs="Cambria"/>
          <w:sz w:val="17"/>
          <w:szCs w:val="17"/>
        </w:rPr>
      </w:pPr>
    </w:p>
    <w:tbl>
      <w:tblPr>
        <w:tblW w:w="9804" w:type="dxa"/>
        <w:tblInd w:w="65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04"/>
      </w:tblGrid>
      <w:tr w:rsidR="004C47FF" w14:paraId="0C01650E" w14:textId="77777777">
        <w:trPr>
          <w:trHeight w:val="353"/>
        </w:trPr>
        <w:tc>
          <w:tcPr>
            <w:tcW w:w="9804"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76789BE4" w14:textId="77777777" w:rsidR="004C47FF" w:rsidRDefault="009113B1">
            <w:pPr>
              <w:pStyle w:val="TableParagraph"/>
            </w:pPr>
            <w:r>
              <w:rPr>
                <w:rStyle w:val="None"/>
                <w:b/>
                <w:bCs/>
                <w:color w:val="404040"/>
                <w:u w:color="404040"/>
              </w:rPr>
              <w:t>Full Name:</w:t>
            </w:r>
          </w:p>
        </w:tc>
      </w:tr>
      <w:tr w:rsidR="004C47FF" w14:paraId="710C53A3" w14:textId="77777777">
        <w:trPr>
          <w:trHeight w:val="826"/>
        </w:trPr>
        <w:tc>
          <w:tcPr>
            <w:tcW w:w="9804"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2C8E7ADE" w14:textId="77777777" w:rsidR="004C47FF" w:rsidRDefault="009113B1">
            <w:pPr>
              <w:pStyle w:val="TableParagraph"/>
            </w:pPr>
            <w:r>
              <w:rPr>
                <w:rStyle w:val="None"/>
                <w:b/>
                <w:bCs/>
                <w:color w:val="404040"/>
                <w:u w:color="404040"/>
              </w:rPr>
              <w:t xml:space="preserve">Contact details </w:t>
            </w:r>
            <w:r>
              <w:rPr>
                <w:rStyle w:val="None"/>
                <w:color w:val="404040"/>
                <w:sz w:val="20"/>
                <w:szCs w:val="20"/>
                <w:u w:color="404040"/>
              </w:rPr>
              <w:t>(E-mail, telephone number and address):</w:t>
            </w:r>
          </w:p>
        </w:tc>
      </w:tr>
      <w:tr w:rsidR="004C47FF" w14:paraId="4E02E830" w14:textId="77777777">
        <w:trPr>
          <w:trHeight w:val="353"/>
        </w:trPr>
        <w:tc>
          <w:tcPr>
            <w:tcW w:w="9804"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00F18EE0" w14:textId="77777777" w:rsidR="004C47FF" w:rsidRDefault="009113B1">
            <w:pPr>
              <w:pStyle w:val="TableParagraph"/>
            </w:pPr>
            <w:r>
              <w:rPr>
                <w:rStyle w:val="None"/>
                <w:b/>
                <w:bCs/>
                <w:color w:val="404040"/>
                <w:u w:color="404040"/>
              </w:rPr>
              <w:t>Institution</w:t>
            </w:r>
            <w:r>
              <w:rPr>
                <w:rStyle w:val="None"/>
                <w:b/>
                <w:bCs/>
                <w:color w:val="404040"/>
                <w:sz w:val="20"/>
                <w:szCs w:val="20"/>
                <w:u w:color="404040"/>
              </w:rPr>
              <w:t>:</w:t>
            </w:r>
          </w:p>
        </w:tc>
      </w:tr>
      <w:tr w:rsidR="004C47FF" w14:paraId="6941000A" w14:textId="77777777">
        <w:trPr>
          <w:trHeight w:val="353"/>
        </w:trPr>
        <w:tc>
          <w:tcPr>
            <w:tcW w:w="9804"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609257D9" w14:textId="77777777" w:rsidR="004C47FF" w:rsidRDefault="009113B1">
            <w:pPr>
              <w:pStyle w:val="TableParagraph"/>
            </w:pPr>
            <w:r>
              <w:rPr>
                <w:rStyle w:val="None"/>
                <w:b/>
                <w:bCs/>
                <w:color w:val="404040"/>
                <w:u w:color="404040"/>
              </w:rPr>
              <w:t>Degree course</w:t>
            </w:r>
            <w:r>
              <w:rPr>
                <w:rStyle w:val="None"/>
                <w:b/>
                <w:bCs/>
                <w:color w:val="404040"/>
                <w:sz w:val="20"/>
                <w:szCs w:val="20"/>
                <w:u w:color="404040"/>
              </w:rPr>
              <w:t>:</w:t>
            </w:r>
          </w:p>
        </w:tc>
      </w:tr>
      <w:tr w:rsidR="004C47FF" w14:paraId="32E1B9A1" w14:textId="77777777">
        <w:trPr>
          <w:trHeight w:val="351"/>
        </w:trPr>
        <w:tc>
          <w:tcPr>
            <w:tcW w:w="9804"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7DAB6229" w14:textId="77777777" w:rsidR="004C47FF" w:rsidRDefault="009113B1">
            <w:pPr>
              <w:pStyle w:val="TableParagraph"/>
            </w:pPr>
            <w:r>
              <w:rPr>
                <w:rStyle w:val="None"/>
                <w:b/>
                <w:bCs/>
                <w:color w:val="404040"/>
                <w:u w:color="404040"/>
              </w:rPr>
              <w:t>Course leader / supervisor</w:t>
            </w:r>
            <w:r>
              <w:rPr>
                <w:rStyle w:val="None"/>
                <w:b/>
                <w:bCs/>
                <w:color w:val="404040"/>
                <w:sz w:val="20"/>
                <w:szCs w:val="20"/>
                <w:u w:color="404040"/>
              </w:rPr>
              <w:t>:</w:t>
            </w:r>
          </w:p>
        </w:tc>
      </w:tr>
    </w:tbl>
    <w:p w14:paraId="189B1D59" w14:textId="77777777" w:rsidR="004C47FF" w:rsidRDefault="004C47FF">
      <w:pPr>
        <w:pStyle w:val="BodyText"/>
        <w:spacing w:before="11"/>
        <w:ind w:left="545" w:hanging="545"/>
        <w:rPr>
          <w:rStyle w:val="None"/>
          <w:rFonts w:ascii="Cambria" w:eastAsia="Cambria" w:hAnsi="Cambria" w:cs="Cambria"/>
          <w:sz w:val="17"/>
          <w:szCs w:val="17"/>
        </w:rPr>
      </w:pPr>
    </w:p>
    <w:p w14:paraId="11C19A3B" w14:textId="77777777" w:rsidR="004C47FF" w:rsidRDefault="009113B1">
      <w:pPr>
        <w:pStyle w:val="Heading2"/>
        <w:spacing w:before="54"/>
      </w:pPr>
      <w:r>
        <w:rPr>
          <w:rStyle w:val="Hyperlink0"/>
        </w:rPr>
        <w:t>Application Synopsis:</w:t>
      </w:r>
    </w:p>
    <w:p w14:paraId="4B467411" w14:textId="77777777" w:rsidR="004C47FF" w:rsidRDefault="009113B1">
      <w:pPr>
        <w:pStyle w:val="BodyText"/>
        <w:spacing w:before="99" w:line="276" w:lineRule="auto"/>
        <w:ind w:left="648" w:right="728"/>
      </w:pPr>
      <w:r>
        <w:rPr>
          <w:rStyle w:val="Hyperlink0"/>
        </w:rPr>
        <w:t>Application must include a 1,000 word summary of a research project conducted by the applicant that is of some significance to the fruit industry (nationally or internationally). The summary should include a brief introduction, a note on methodology and deliver new information or the critical analysis of a problem.</w:t>
      </w:r>
    </w:p>
    <w:p w14:paraId="68DF9793" w14:textId="77777777" w:rsidR="004C47FF" w:rsidRDefault="004C47FF">
      <w:pPr>
        <w:pStyle w:val="BodyText"/>
        <w:spacing w:before="10"/>
        <w:rPr>
          <w:rStyle w:val="None"/>
          <w:sz w:val="22"/>
          <w:szCs w:val="22"/>
        </w:rPr>
      </w:pPr>
    </w:p>
    <w:p w14:paraId="64C6D5B7" w14:textId="77777777" w:rsidR="004C47FF" w:rsidRDefault="009113B1">
      <w:pPr>
        <w:pStyle w:val="Heading2"/>
      </w:pPr>
      <w:r>
        <w:rPr>
          <w:rStyle w:val="None"/>
          <w:noProof/>
          <w:lang w:val="en-GB"/>
        </w:rPr>
        <w:drawing>
          <wp:anchor distT="0" distB="0" distL="0" distR="0" simplePos="0" relativeHeight="251662336" behindDoc="0" locked="0" layoutInCell="1" allowOverlap="1" wp14:anchorId="7F9EEE8D" wp14:editId="0F3297A7">
            <wp:simplePos x="0" y="0"/>
            <wp:positionH relativeFrom="page">
              <wp:posOffset>5378450</wp:posOffset>
            </wp:positionH>
            <wp:positionV relativeFrom="line">
              <wp:posOffset>-31703</wp:posOffset>
            </wp:positionV>
            <wp:extent cx="1553845" cy="2079625"/>
            <wp:effectExtent l="0" t="0" r="0" b="0"/>
            <wp:wrapNone/>
            <wp:docPr id="1073741830" name="officeArt object" descr="image6.jpeg"/>
            <wp:cNvGraphicFramePr/>
            <a:graphic xmlns:a="http://schemas.openxmlformats.org/drawingml/2006/main">
              <a:graphicData uri="http://schemas.openxmlformats.org/drawingml/2006/picture">
                <pic:pic xmlns:pic="http://schemas.openxmlformats.org/drawingml/2006/picture">
                  <pic:nvPicPr>
                    <pic:cNvPr id="1073741830" name="image6.jpeg" descr="image6.jpeg"/>
                    <pic:cNvPicPr>
                      <a:picLocks noChangeAspect="1"/>
                    </pic:cNvPicPr>
                  </pic:nvPicPr>
                  <pic:blipFill>
                    <a:blip r:embed="rId12"/>
                    <a:stretch>
                      <a:fillRect/>
                    </a:stretch>
                  </pic:blipFill>
                  <pic:spPr>
                    <a:xfrm>
                      <a:off x="0" y="0"/>
                      <a:ext cx="1553845" cy="2079625"/>
                    </a:xfrm>
                    <a:prstGeom prst="rect">
                      <a:avLst/>
                    </a:prstGeom>
                    <a:ln w="12700" cap="flat">
                      <a:noFill/>
                      <a:miter lim="400000"/>
                    </a:ln>
                    <a:effectLst/>
                  </pic:spPr>
                </pic:pic>
              </a:graphicData>
            </a:graphic>
          </wp:anchor>
        </w:drawing>
      </w:r>
      <w:r>
        <w:rPr>
          <w:rStyle w:val="Hyperlink0"/>
        </w:rPr>
        <w:t>The criteria against which projects are assessed</w:t>
      </w:r>
      <w:r>
        <w:rPr>
          <w:rStyle w:val="None"/>
          <w:color w:val="404040"/>
          <w:spacing w:val="-19"/>
          <w:u w:color="404040"/>
        </w:rPr>
        <w:t xml:space="preserve"> </w:t>
      </w:r>
      <w:r>
        <w:rPr>
          <w:rStyle w:val="Hyperlink0"/>
          <w:lang w:val="it-IT"/>
        </w:rPr>
        <w:t>are:</w:t>
      </w:r>
    </w:p>
    <w:p w14:paraId="3B01BC3A" w14:textId="77777777" w:rsidR="004C47FF" w:rsidRDefault="009113B1">
      <w:pPr>
        <w:pStyle w:val="ListParagraph"/>
        <w:numPr>
          <w:ilvl w:val="0"/>
          <w:numId w:val="5"/>
        </w:numPr>
        <w:spacing w:before="100"/>
        <w:rPr>
          <w:sz w:val="20"/>
          <w:szCs w:val="20"/>
        </w:rPr>
      </w:pPr>
      <w:r>
        <w:rPr>
          <w:rStyle w:val="Hyperlink0"/>
          <w:sz w:val="20"/>
          <w:szCs w:val="20"/>
        </w:rPr>
        <w:t>Originality and</w:t>
      </w:r>
      <w:r>
        <w:rPr>
          <w:rStyle w:val="None"/>
          <w:color w:val="404040"/>
          <w:spacing w:val="-13"/>
          <w:sz w:val="20"/>
          <w:szCs w:val="20"/>
          <w:u w:color="404040"/>
        </w:rPr>
        <w:t xml:space="preserve"> </w:t>
      </w:r>
      <w:r>
        <w:rPr>
          <w:rStyle w:val="Hyperlink0"/>
          <w:sz w:val="20"/>
          <w:szCs w:val="20"/>
        </w:rPr>
        <w:t>initiative</w:t>
      </w:r>
    </w:p>
    <w:p w14:paraId="4C9EC261" w14:textId="77777777" w:rsidR="004C47FF" w:rsidRDefault="009113B1">
      <w:pPr>
        <w:pStyle w:val="ListParagraph"/>
        <w:numPr>
          <w:ilvl w:val="0"/>
          <w:numId w:val="5"/>
        </w:numPr>
        <w:spacing w:before="198"/>
        <w:rPr>
          <w:sz w:val="20"/>
          <w:szCs w:val="20"/>
        </w:rPr>
      </w:pPr>
      <w:r>
        <w:rPr>
          <w:rStyle w:val="Hyperlink0"/>
          <w:sz w:val="20"/>
          <w:szCs w:val="20"/>
        </w:rPr>
        <w:t>The research</w:t>
      </w:r>
      <w:r>
        <w:rPr>
          <w:rStyle w:val="None"/>
          <w:color w:val="404040"/>
          <w:spacing w:val="-1"/>
          <w:sz w:val="20"/>
          <w:szCs w:val="20"/>
          <w:u w:color="404040"/>
        </w:rPr>
        <w:t xml:space="preserve"> </w:t>
      </w:r>
      <w:r>
        <w:rPr>
          <w:rStyle w:val="Hyperlink0"/>
          <w:sz w:val="20"/>
          <w:szCs w:val="20"/>
        </w:rPr>
        <w:t>question</w:t>
      </w:r>
    </w:p>
    <w:p w14:paraId="0193DDC1" w14:textId="77777777" w:rsidR="004C47FF" w:rsidRDefault="009113B1">
      <w:pPr>
        <w:pStyle w:val="ListParagraph"/>
        <w:numPr>
          <w:ilvl w:val="0"/>
          <w:numId w:val="5"/>
        </w:numPr>
        <w:spacing w:before="202"/>
        <w:rPr>
          <w:sz w:val="20"/>
          <w:szCs w:val="20"/>
        </w:rPr>
      </w:pPr>
      <w:r>
        <w:rPr>
          <w:rStyle w:val="Hyperlink0"/>
          <w:sz w:val="20"/>
          <w:szCs w:val="20"/>
        </w:rPr>
        <w:t>The approach and</w:t>
      </w:r>
      <w:r>
        <w:rPr>
          <w:rStyle w:val="None"/>
          <w:color w:val="404040"/>
          <w:sz w:val="20"/>
          <w:szCs w:val="20"/>
          <w:u w:color="404040"/>
        </w:rPr>
        <w:t xml:space="preserve"> </w:t>
      </w:r>
      <w:r>
        <w:rPr>
          <w:rStyle w:val="Hyperlink0"/>
          <w:sz w:val="20"/>
          <w:szCs w:val="20"/>
        </w:rPr>
        <w:t>methodology</w:t>
      </w:r>
    </w:p>
    <w:p w14:paraId="20AEF8C7" w14:textId="77777777" w:rsidR="004C47FF" w:rsidRDefault="009113B1">
      <w:pPr>
        <w:pStyle w:val="ListParagraph"/>
        <w:numPr>
          <w:ilvl w:val="0"/>
          <w:numId w:val="5"/>
        </w:numPr>
        <w:spacing w:before="199"/>
        <w:rPr>
          <w:sz w:val="20"/>
          <w:szCs w:val="20"/>
        </w:rPr>
      </w:pPr>
      <w:r>
        <w:rPr>
          <w:rStyle w:val="Hyperlink0"/>
          <w:sz w:val="20"/>
          <w:szCs w:val="20"/>
        </w:rPr>
        <w:t>Conclusions</w:t>
      </w:r>
    </w:p>
    <w:p w14:paraId="738A9E97" w14:textId="77777777" w:rsidR="004C47FF" w:rsidRDefault="009113B1">
      <w:pPr>
        <w:pStyle w:val="ListParagraph"/>
        <w:numPr>
          <w:ilvl w:val="0"/>
          <w:numId w:val="5"/>
        </w:numPr>
        <w:spacing w:before="201"/>
        <w:rPr>
          <w:sz w:val="20"/>
          <w:szCs w:val="20"/>
        </w:rPr>
      </w:pPr>
      <w:r>
        <w:rPr>
          <w:rStyle w:val="Hyperlink0"/>
          <w:sz w:val="20"/>
          <w:szCs w:val="20"/>
        </w:rPr>
        <w:t xml:space="preserve">Value to the Fruit Industry and the </w:t>
      </w:r>
      <w:proofErr w:type="spellStart"/>
      <w:r>
        <w:rPr>
          <w:rStyle w:val="Hyperlink0"/>
          <w:sz w:val="20"/>
          <w:szCs w:val="20"/>
        </w:rPr>
        <w:t>Fruiterers</w:t>
      </w:r>
      <w:proofErr w:type="spellEnd"/>
      <w:r>
        <w:rPr>
          <w:rStyle w:val="None"/>
          <w:color w:val="404040"/>
          <w:spacing w:val="-2"/>
          <w:sz w:val="20"/>
          <w:szCs w:val="20"/>
          <w:u w:color="404040"/>
        </w:rPr>
        <w:t xml:space="preserve"> </w:t>
      </w:r>
      <w:r>
        <w:rPr>
          <w:rStyle w:val="Hyperlink0"/>
          <w:sz w:val="20"/>
          <w:szCs w:val="20"/>
        </w:rPr>
        <w:t>Company</w:t>
      </w:r>
    </w:p>
    <w:p w14:paraId="27F30A52" w14:textId="77777777" w:rsidR="004C47FF" w:rsidRDefault="009113B1">
      <w:pPr>
        <w:pStyle w:val="ListParagraph"/>
        <w:numPr>
          <w:ilvl w:val="0"/>
          <w:numId w:val="5"/>
        </w:numPr>
        <w:spacing w:before="199"/>
        <w:rPr>
          <w:sz w:val="20"/>
          <w:szCs w:val="20"/>
        </w:rPr>
      </w:pPr>
      <w:r>
        <w:rPr>
          <w:rStyle w:val="Hyperlink0"/>
          <w:sz w:val="20"/>
          <w:szCs w:val="20"/>
        </w:rPr>
        <w:t>Quality of</w:t>
      </w:r>
      <w:r>
        <w:rPr>
          <w:rStyle w:val="None"/>
          <w:color w:val="404040"/>
          <w:spacing w:val="-2"/>
          <w:sz w:val="20"/>
          <w:szCs w:val="20"/>
          <w:u w:color="404040"/>
        </w:rPr>
        <w:t xml:space="preserve"> </w:t>
      </w:r>
      <w:r>
        <w:rPr>
          <w:rStyle w:val="Hyperlink0"/>
          <w:sz w:val="20"/>
          <w:szCs w:val="20"/>
        </w:rPr>
        <w:t>presentation</w:t>
      </w:r>
    </w:p>
    <w:p w14:paraId="31DFA69C" w14:textId="77777777" w:rsidR="004C47FF" w:rsidRDefault="009113B1">
      <w:pPr>
        <w:pStyle w:val="Heading2"/>
        <w:spacing w:before="198"/>
      </w:pPr>
      <w:r>
        <w:rPr>
          <w:rStyle w:val="Hyperlink0"/>
        </w:rPr>
        <w:t>Personal Statement:</w:t>
      </w:r>
    </w:p>
    <w:p w14:paraId="6C0778B3" w14:textId="77777777" w:rsidR="004C47FF" w:rsidRDefault="009113B1">
      <w:pPr>
        <w:pStyle w:val="BodyText"/>
        <w:spacing w:before="98" w:line="276" w:lineRule="auto"/>
        <w:ind w:left="648" w:right="577"/>
      </w:pPr>
      <w:r>
        <w:rPr>
          <w:rStyle w:val="Hyperlink0"/>
        </w:rPr>
        <w:t>Applicants’ Personal Statements outlining their interests and plans for a career in the fresh produce sector and associated industries and the tutor’s or course leader’s comments will also contribute to the assessment.</w:t>
      </w:r>
    </w:p>
    <w:p w14:paraId="75AE568C" w14:textId="77777777" w:rsidR="004C47FF" w:rsidRDefault="009113B1">
      <w:pPr>
        <w:pStyle w:val="BodyText"/>
        <w:spacing w:before="3"/>
        <w:ind w:left="648"/>
      </w:pPr>
      <w:r>
        <w:rPr>
          <w:rStyle w:val="Hyperlink0"/>
        </w:rPr>
        <w:t>Applicants are likely to be those whose research projects are well progressed or completed.</w:t>
      </w:r>
    </w:p>
    <w:p w14:paraId="3C3B2BE0" w14:textId="77777777" w:rsidR="004C47FF" w:rsidRDefault="004C47FF">
      <w:pPr>
        <w:pStyle w:val="BodyText"/>
        <w:spacing w:before="11"/>
        <w:rPr>
          <w:rStyle w:val="None"/>
          <w:sz w:val="18"/>
          <w:szCs w:val="18"/>
        </w:rPr>
      </w:pPr>
    </w:p>
    <w:p w14:paraId="450F0352" w14:textId="77777777" w:rsidR="004C47FF" w:rsidRDefault="009113B1">
      <w:pPr>
        <w:pStyle w:val="Heading2"/>
      </w:pPr>
      <w:r>
        <w:rPr>
          <w:rStyle w:val="Hyperlink0"/>
        </w:rPr>
        <w:t>Application submission:</w:t>
      </w:r>
    </w:p>
    <w:p w14:paraId="6BFF3D8C" w14:textId="77777777" w:rsidR="004C47FF" w:rsidRDefault="009113B1">
      <w:pPr>
        <w:pStyle w:val="BodyText"/>
        <w:spacing w:before="99"/>
        <w:ind w:left="648" w:right="518"/>
      </w:pPr>
      <w:r>
        <w:rPr>
          <w:rStyle w:val="Hyperlink0"/>
        </w:rPr>
        <w:t xml:space="preserve">Completed forms should be emailed along with any supporting work to Chris Newenham, Chairman of the </w:t>
      </w:r>
      <w:proofErr w:type="spellStart"/>
      <w:r>
        <w:rPr>
          <w:rStyle w:val="Hyperlink0"/>
        </w:rPr>
        <w:t>Fruiterers</w:t>
      </w:r>
      <w:proofErr w:type="spellEnd"/>
      <w:r>
        <w:rPr>
          <w:rStyle w:val="Hyperlink0"/>
        </w:rPr>
        <w:t xml:space="preserve"> Awards Council, at </w:t>
      </w:r>
      <w:hyperlink r:id="rId13" w:history="1">
        <w:r>
          <w:rPr>
            <w:rStyle w:val="Hyperlink1"/>
          </w:rPr>
          <w:t>awards@fruiterers.org.uk</w:t>
        </w:r>
        <w:r>
          <w:rPr>
            <w:rStyle w:val="Hyperlink0"/>
          </w:rPr>
          <w:t>.</w:t>
        </w:r>
      </w:hyperlink>
    </w:p>
    <w:p w14:paraId="39E91F1E" w14:textId="77777777" w:rsidR="004C47FF" w:rsidRDefault="004C47FF">
      <w:pPr>
        <w:pStyle w:val="BodyText"/>
      </w:pPr>
    </w:p>
    <w:p w14:paraId="3F5B9418" w14:textId="77777777" w:rsidR="004C47FF" w:rsidRDefault="009113B1" w:rsidP="009113B1">
      <w:pPr>
        <w:pStyle w:val="Heading2"/>
        <w:rPr>
          <w:rStyle w:val="Hyperlink0"/>
        </w:rPr>
      </w:pPr>
      <w:r>
        <w:rPr>
          <w:rStyle w:val="Hyperlink0"/>
        </w:rPr>
        <w:t>Application Deadline:</w:t>
      </w:r>
    </w:p>
    <w:p w14:paraId="374D4086" w14:textId="77777777" w:rsidR="009113B1" w:rsidRDefault="009113B1" w:rsidP="009113B1">
      <w:pPr>
        <w:pStyle w:val="Heading2"/>
        <w:rPr>
          <w:rStyle w:val="Hyperlink0"/>
        </w:rPr>
      </w:pPr>
    </w:p>
    <w:p w14:paraId="29B12C6C" w14:textId="77777777" w:rsidR="009113B1" w:rsidRPr="009113B1" w:rsidRDefault="003135C1" w:rsidP="009113B1">
      <w:pPr>
        <w:pStyle w:val="Heading2"/>
        <w:numPr>
          <w:ilvl w:val="0"/>
          <w:numId w:val="6"/>
        </w:numPr>
        <w:rPr>
          <w:rStyle w:val="None"/>
          <w:b w:val="0"/>
          <w:bCs w:val="0"/>
          <w:sz w:val="28"/>
          <w:szCs w:val="28"/>
        </w:rPr>
      </w:pPr>
      <w:r>
        <w:rPr>
          <w:rStyle w:val="Hyperlink0"/>
          <w:sz w:val="28"/>
          <w:szCs w:val="28"/>
        </w:rPr>
        <w:t>17</w:t>
      </w:r>
      <w:r w:rsidR="009113B1" w:rsidRPr="009113B1">
        <w:rPr>
          <w:rStyle w:val="Hyperlink0"/>
          <w:sz w:val="28"/>
          <w:szCs w:val="28"/>
          <w:vertAlign w:val="superscript"/>
        </w:rPr>
        <w:t>th</w:t>
      </w:r>
      <w:r w:rsidR="00620290">
        <w:rPr>
          <w:rStyle w:val="Hyperlink0"/>
          <w:sz w:val="28"/>
          <w:szCs w:val="28"/>
        </w:rPr>
        <w:t xml:space="preserve"> March 2023</w:t>
      </w:r>
    </w:p>
    <w:p w14:paraId="0D01F99D" w14:textId="77777777" w:rsidR="004C47FF" w:rsidRDefault="004C47FF">
      <w:pPr>
        <w:pStyle w:val="BodyText"/>
        <w:rPr>
          <w:rStyle w:val="None"/>
          <w:b/>
          <w:bCs/>
        </w:rPr>
      </w:pPr>
    </w:p>
    <w:p w14:paraId="1FD1AF5D" w14:textId="77777777" w:rsidR="004C47FF" w:rsidRDefault="004C47FF">
      <w:pPr>
        <w:pStyle w:val="BodyText"/>
        <w:rPr>
          <w:rStyle w:val="None"/>
          <w:b/>
          <w:bCs/>
        </w:rPr>
      </w:pPr>
    </w:p>
    <w:p w14:paraId="4A414685" w14:textId="77777777" w:rsidR="004C47FF" w:rsidRDefault="009113B1">
      <w:pPr>
        <w:pStyle w:val="BodyText"/>
        <w:spacing w:before="59" w:line="276" w:lineRule="auto"/>
        <w:ind w:left="3857" w:right="108"/>
      </w:pPr>
      <w:r>
        <w:rPr>
          <w:rStyle w:val="None"/>
          <w:noProof/>
          <w:lang w:val="en-GB"/>
        </w:rPr>
        <w:drawing>
          <wp:anchor distT="0" distB="0" distL="0" distR="0" simplePos="0" relativeHeight="251661312" behindDoc="0" locked="0" layoutInCell="1" allowOverlap="1" wp14:anchorId="22F0A209" wp14:editId="0484E7E0">
            <wp:simplePos x="0" y="0"/>
            <wp:positionH relativeFrom="page">
              <wp:posOffset>1046480</wp:posOffset>
            </wp:positionH>
            <wp:positionV relativeFrom="line">
              <wp:posOffset>-35425</wp:posOffset>
            </wp:positionV>
            <wp:extent cx="1172782" cy="1460796"/>
            <wp:effectExtent l="0" t="0" r="0" b="0"/>
            <wp:wrapNone/>
            <wp:docPr id="1073741832" name="officeArt object" descr="Image result for worshipful company of fruiterers logo"/>
            <wp:cNvGraphicFramePr/>
            <a:graphic xmlns:a="http://schemas.openxmlformats.org/drawingml/2006/main">
              <a:graphicData uri="http://schemas.openxmlformats.org/drawingml/2006/picture">
                <pic:pic xmlns:pic="http://schemas.openxmlformats.org/drawingml/2006/picture">
                  <pic:nvPicPr>
                    <pic:cNvPr id="1073741832" name="Image result for worshipful company of fruiterers logo" descr="Image result for worshipful company of fruiterers logo"/>
                    <pic:cNvPicPr>
                      <a:picLocks noChangeAspect="1"/>
                    </pic:cNvPicPr>
                  </pic:nvPicPr>
                  <pic:blipFill>
                    <a:blip r:embed="rId11"/>
                    <a:stretch>
                      <a:fillRect/>
                    </a:stretch>
                  </pic:blipFill>
                  <pic:spPr>
                    <a:xfrm>
                      <a:off x="0" y="0"/>
                      <a:ext cx="1172782" cy="1460796"/>
                    </a:xfrm>
                    <a:prstGeom prst="rect">
                      <a:avLst/>
                    </a:prstGeom>
                    <a:ln w="12700" cap="flat">
                      <a:noFill/>
                      <a:miter lim="400000"/>
                    </a:ln>
                    <a:effectLst/>
                  </pic:spPr>
                </pic:pic>
              </a:graphicData>
            </a:graphic>
          </wp:anchor>
        </w:drawing>
      </w:r>
      <w:r>
        <w:rPr>
          <w:rStyle w:val="Hyperlink0"/>
        </w:rPr>
        <w:t xml:space="preserve">The Worshipful Company of </w:t>
      </w:r>
      <w:proofErr w:type="spellStart"/>
      <w:r>
        <w:rPr>
          <w:rStyle w:val="Hyperlink0"/>
        </w:rPr>
        <w:t>Fruiterers</w:t>
      </w:r>
      <w:proofErr w:type="spellEnd"/>
      <w:r>
        <w:rPr>
          <w:rStyle w:val="Hyperlink0"/>
        </w:rPr>
        <w:t xml:space="preserve"> is a City of London Livery Company with a 700-year history of supporting the fruit industry. We are a charitable </w:t>
      </w:r>
      <w:proofErr w:type="spellStart"/>
      <w:r>
        <w:rPr>
          <w:rStyle w:val="Hyperlink0"/>
        </w:rPr>
        <w:t>organisation</w:t>
      </w:r>
      <w:proofErr w:type="spellEnd"/>
      <w:r>
        <w:rPr>
          <w:rStyle w:val="Hyperlink0"/>
        </w:rPr>
        <w:t>, and our key objectives include supporting education and research, and promoting excellence across all sectors of the fruit sector.</w:t>
      </w:r>
    </w:p>
    <w:p w14:paraId="453B3DF3" w14:textId="77777777" w:rsidR="004C47FF" w:rsidRDefault="004C47FF">
      <w:pPr>
        <w:pStyle w:val="BodyText"/>
        <w:spacing w:before="4"/>
        <w:rPr>
          <w:rStyle w:val="None"/>
          <w:sz w:val="16"/>
          <w:szCs w:val="16"/>
        </w:rPr>
      </w:pPr>
    </w:p>
    <w:p w14:paraId="0CC460C2" w14:textId="77777777" w:rsidR="004C47FF" w:rsidRDefault="009113B1">
      <w:pPr>
        <w:pStyle w:val="BodyText"/>
        <w:spacing w:line="278" w:lineRule="auto"/>
        <w:ind w:left="3857" w:right="925"/>
      </w:pPr>
      <w:r>
        <w:rPr>
          <w:rStyle w:val="Hyperlink0"/>
        </w:rPr>
        <w:t>We look forward to hearing from you and wish you best of luck with the application.</w:t>
      </w:r>
    </w:p>
    <w:sectPr w:rsidR="004C47FF">
      <w:headerReference w:type="default" r:id="rId14"/>
      <w:pgSz w:w="11920" w:h="16840"/>
      <w:pgMar w:top="1280" w:right="720" w:bottom="280" w:left="540" w:header="1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9C36D" w14:textId="77777777" w:rsidR="008D0DD4" w:rsidRDefault="008D0DD4">
      <w:r>
        <w:separator/>
      </w:r>
    </w:p>
  </w:endnote>
  <w:endnote w:type="continuationSeparator" w:id="0">
    <w:p w14:paraId="18772DEC" w14:textId="77777777" w:rsidR="008D0DD4" w:rsidRDefault="008D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01D1E" w14:textId="77777777" w:rsidR="008D0DD4" w:rsidRDefault="008D0DD4">
      <w:r>
        <w:separator/>
      </w:r>
    </w:p>
  </w:footnote>
  <w:footnote w:type="continuationSeparator" w:id="0">
    <w:p w14:paraId="15F0A860" w14:textId="77777777" w:rsidR="008D0DD4" w:rsidRDefault="008D0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6311" w14:textId="77777777" w:rsidR="004C47FF" w:rsidRDefault="009113B1">
    <w:pPr>
      <w:pStyle w:val="BodyText"/>
      <w:spacing w:line="14" w:lineRule="auto"/>
    </w:pPr>
    <w:r>
      <w:rPr>
        <w:noProof/>
        <w:lang w:val="en-GB"/>
      </w:rPr>
      <mc:AlternateContent>
        <mc:Choice Requires="wps">
          <w:drawing>
            <wp:anchor distT="152400" distB="152400" distL="152400" distR="152400" simplePos="0" relativeHeight="251657216" behindDoc="1" locked="0" layoutInCell="1" allowOverlap="1" wp14:anchorId="296DB78F" wp14:editId="7127A0EB">
              <wp:simplePos x="0" y="0"/>
              <wp:positionH relativeFrom="page">
                <wp:posOffset>542925</wp:posOffset>
              </wp:positionH>
              <wp:positionV relativeFrom="page">
                <wp:posOffset>66675</wp:posOffset>
              </wp:positionV>
              <wp:extent cx="6562725" cy="777241"/>
              <wp:effectExtent l="0" t="0" r="0" b="0"/>
              <wp:wrapNone/>
              <wp:docPr id="1073741825" name="officeArt object" descr="Text Box 1"/>
              <wp:cNvGraphicFramePr/>
              <a:graphic xmlns:a="http://schemas.openxmlformats.org/drawingml/2006/main">
                <a:graphicData uri="http://schemas.microsoft.com/office/word/2010/wordprocessingShape">
                  <wps:wsp>
                    <wps:cNvSpPr txBox="1"/>
                    <wps:spPr>
                      <a:xfrm>
                        <a:off x="0" y="0"/>
                        <a:ext cx="6562725" cy="777241"/>
                      </a:xfrm>
                      <a:prstGeom prst="rect">
                        <a:avLst/>
                      </a:prstGeom>
                      <a:noFill/>
                      <a:ln w="12700" cap="flat">
                        <a:noFill/>
                        <a:miter lim="400000"/>
                      </a:ln>
                      <a:effectLst/>
                    </wps:spPr>
                    <wps:txbx>
                      <w:txbxContent>
                        <w:p w14:paraId="4DE7FDA3" w14:textId="77777777" w:rsidR="004C47FF" w:rsidRDefault="009113B1">
                          <w:pPr>
                            <w:pStyle w:val="Body"/>
                            <w:spacing w:before="19"/>
                            <w:ind w:left="2269" w:hanging="2250"/>
                            <w:jc w:val="center"/>
                            <w:rPr>
                              <w:rFonts w:ascii="Cambria" w:eastAsia="Cambria" w:hAnsi="Cambria" w:cs="Cambria"/>
                              <w:b/>
                              <w:bCs/>
                              <w:color w:val="69B013"/>
                              <w:sz w:val="50"/>
                              <w:szCs w:val="50"/>
                              <w:u w:color="69B013"/>
                            </w:rPr>
                          </w:pPr>
                          <w:r>
                            <w:rPr>
                              <w:rFonts w:ascii="Cambria" w:hAnsi="Cambria"/>
                              <w:b/>
                              <w:bCs/>
                              <w:color w:val="69B013"/>
                              <w:sz w:val="50"/>
                              <w:szCs w:val="50"/>
                              <w:u w:color="69B013"/>
                            </w:rPr>
                            <w:t xml:space="preserve">The Worshipful Company of </w:t>
                          </w:r>
                          <w:proofErr w:type="spellStart"/>
                          <w:r>
                            <w:rPr>
                              <w:rFonts w:ascii="Cambria" w:hAnsi="Cambria"/>
                              <w:b/>
                              <w:bCs/>
                              <w:color w:val="69B013"/>
                              <w:sz w:val="50"/>
                              <w:szCs w:val="50"/>
                              <w:u w:color="69B013"/>
                            </w:rPr>
                            <w:t>Fruiterers</w:t>
                          </w:r>
                          <w:proofErr w:type="spellEnd"/>
                        </w:p>
                        <w:p w14:paraId="57FA2C9B" w14:textId="77777777" w:rsidR="004C47FF" w:rsidRDefault="009113B1">
                          <w:pPr>
                            <w:pStyle w:val="Body"/>
                            <w:spacing w:before="19"/>
                            <w:ind w:left="2269" w:hanging="2250"/>
                            <w:jc w:val="center"/>
                          </w:pPr>
                          <w:r>
                            <w:rPr>
                              <w:rFonts w:ascii="Cambria" w:hAnsi="Cambria"/>
                              <w:b/>
                              <w:bCs/>
                              <w:color w:val="69B013"/>
                              <w:sz w:val="50"/>
                              <w:szCs w:val="50"/>
                              <w:u w:color="69B013"/>
                              <w:lang w:val="de-DE"/>
                            </w:rPr>
                            <w:t>D</w:t>
                          </w:r>
                          <w:r w:rsidR="0009304A">
                            <w:rPr>
                              <w:rFonts w:ascii="Cambria" w:hAnsi="Cambria"/>
                              <w:b/>
                              <w:bCs/>
                              <w:color w:val="69B013"/>
                              <w:sz w:val="50"/>
                              <w:szCs w:val="50"/>
                              <w:u w:color="69B013"/>
                              <w:lang w:val="de-DE"/>
                            </w:rPr>
                            <w:t>avid Hohnen &amp; Student Prize 2023</w:t>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1" style="position:absolute;margin-left:42.75pt;margin-top:5.25pt;width:516.75pt;height:61.2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" filled="f" stroked="f" strokeweight="1pt">
              <v:stroke miterlimit="4"/>
              <v:textbox inset="0,0,0,0">
                <w:txbxContent>
                  <w:p w:rsidR="004C47FF" w:rsidRDefault="009113B1">
                    <w:pPr>
                      <w:pStyle w:val="Body"/>
                      <w:spacing w:before="19"/>
                      <w:ind w:left="2269" w:hanging="2250"/>
                      <w:jc w:val="center"/>
                      <w:rPr>
                        <w:rFonts w:ascii="Cambria" w:eastAsia="Cambria" w:hAnsi="Cambria" w:cs="Cambria"/>
                        <w:b/>
                        <w:bCs/>
                        <w:color w:val="69B013"/>
                        <w:sz w:val="50"/>
                        <w:szCs w:val="50"/>
                        <w:u w:color="69B013"/>
                      </w:rPr>
                    </w:pPr>
                    <w:r>
                      <w:rPr>
                        <w:rFonts w:ascii="Cambria" w:hAnsi="Cambria"/>
                        <w:b/>
                        <w:bCs/>
                        <w:color w:val="69B013"/>
                        <w:sz w:val="50"/>
                        <w:szCs w:val="50"/>
                        <w:u w:color="69B013"/>
                      </w:rPr>
                      <w:t xml:space="preserve">The Worshipful Company of </w:t>
                    </w:r>
                    <w:proofErr w:type="spellStart"/>
                    <w:r>
                      <w:rPr>
                        <w:rFonts w:ascii="Cambria" w:hAnsi="Cambria"/>
                        <w:b/>
                        <w:bCs/>
                        <w:color w:val="69B013"/>
                        <w:sz w:val="50"/>
                        <w:szCs w:val="50"/>
                        <w:u w:color="69B013"/>
                      </w:rPr>
                      <w:t>Fruiterers</w:t>
                    </w:r>
                    <w:proofErr w:type="spellEnd"/>
                  </w:p>
                  <w:p w:rsidR="004C47FF" w:rsidRDefault="009113B1">
                    <w:pPr>
                      <w:pStyle w:val="Body"/>
                      <w:spacing w:before="19"/>
                      <w:ind w:left="2269" w:hanging="2250"/>
                      <w:jc w:val="center"/>
                    </w:pPr>
                    <w:r>
                      <w:rPr>
                        <w:rFonts w:ascii="Cambria" w:hAnsi="Cambria"/>
                        <w:b/>
                        <w:bCs/>
                        <w:color w:val="69B013"/>
                        <w:sz w:val="50"/>
                        <w:szCs w:val="50"/>
                        <w:u w:color="69B013"/>
                        <w:lang w:val="de-DE"/>
                      </w:rPr>
                      <w:t>D</w:t>
                    </w:r>
                    <w:r w:rsidR="0009304A">
                      <w:rPr>
                        <w:rFonts w:ascii="Cambria" w:hAnsi="Cambria"/>
                        <w:b/>
                        <w:bCs/>
                        <w:color w:val="69B013"/>
                        <w:sz w:val="50"/>
                        <w:szCs w:val="50"/>
                        <w:u w:color="69B013"/>
                        <w:lang w:val="de-DE"/>
                      </w:rPr>
                      <w:t>avid Hohnen &amp; Student Prize 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EDB7" w14:textId="77777777" w:rsidR="004C47FF" w:rsidRDefault="009113B1">
    <w:pPr>
      <w:pStyle w:val="HeaderFooter"/>
    </w:pPr>
    <w:r>
      <w:rPr>
        <w:noProof/>
      </w:rPr>
      <mc:AlternateContent>
        <mc:Choice Requires="wps">
          <w:drawing>
            <wp:anchor distT="152400" distB="152400" distL="152400" distR="152400" simplePos="0" relativeHeight="251658240" behindDoc="1" locked="0" layoutInCell="1" allowOverlap="1" wp14:anchorId="18554B83" wp14:editId="1B3EA90C">
              <wp:simplePos x="0" y="0"/>
              <wp:positionH relativeFrom="page">
                <wp:posOffset>542925</wp:posOffset>
              </wp:positionH>
              <wp:positionV relativeFrom="page">
                <wp:posOffset>66675</wp:posOffset>
              </wp:positionV>
              <wp:extent cx="6562725" cy="777241"/>
              <wp:effectExtent l="0" t="0" r="0" b="0"/>
              <wp:wrapNone/>
              <wp:docPr id="1073741829" name="officeArt object" descr="Text Box 1"/>
              <wp:cNvGraphicFramePr/>
              <a:graphic xmlns:a="http://schemas.openxmlformats.org/drawingml/2006/main">
                <a:graphicData uri="http://schemas.microsoft.com/office/word/2010/wordprocessingShape">
                  <wps:wsp>
                    <wps:cNvSpPr txBox="1"/>
                    <wps:spPr>
                      <a:xfrm>
                        <a:off x="0" y="0"/>
                        <a:ext cx="6562725" cy="777241"/>
                      </a:xfrm>
                      <a:prstGeom prst="rect">
                        <a:avLst/>
                      </a:prstGeom>
                      <a:noFill/>
                      <a:ln w="12700" cap="flat">
                        <a:noFill/>
                        <a:miter lim="400000"/>
                      </a:ln>
                      <a:effectLst/>
                    </wps:spPr>
                    <wps:txbx>
                      <w:txbxContent>
                        <w:p w14:paraId="6E8996E5" w14:textId="77777777" w:rsidR="004C47FF" w:rsidRDefault="009113B1">
                          <w:pPr>
                            <w:pStyle w:val="Body"/>
                            <w:spacing w:before="19"/>
                            <w:ind w:left="2269" w:hanging="2250"/>
                            <w:jc w:val="center"/>
                            <w:rPr>
                              <w:rStyle w:val="None"/>
                              <w:rFonts w:ascii="Cambria" w:eastAsia="Cambria" w:hAnsi="Cambria" w:cs="Cambria"/>
                              <w:b/>
                              <w:bCs/>
                              <w:color w:val="69B013"/>
                              <w:sz w:val="50"/>
                              <w:szCs w:val="50"/>
                              <w:u w:color="69B013"/>
                            </w:rPr>
                          </w:pPr>
                          <w:r>
                            <w:rPr>
                              <w:rStyle w:val="None"/>
                              <w:rFonts w:ascii="Cambria" w:hAnsi="Cambria"/>
                              <w:b/>
                              <w:bCs/>
                              <w:color w:val="69B013"/>
                              <w:sz w:val="50"/>
                              <w:szCs w:val="50"/>
                              <w:u w:color="69B013"/>
                            </w:rPr>
                            <w:t xml:space="preserve">The Worshipful Company of </w:t>
                          </w:r>
                          <w:proofErr w:type="spellStart"/>
                          <w:r>
                            <w:rPr>
                              <w:rStyle w:val="None"/>
                              <w:rFonts w:ascii="Cambria" w:hAnsi="Cambria"/>
                              <w:b/>
                              <w:bCs/>
                              <w:color w:val="69B013"/>
                              <w:sz w:val="50"/>
                              <w:szCs w:val="50"/>
                              <w:u w:color="69B013"/>
                            </w:rPr>
                            <w:t>Fruiterers</w:t>
                          </w:r>
                          <w:proofErr w:type="spellEnd"/>
                        </w:p>
                        <w:p w14:paraId="2F6EB28C" w14:textId="77777777" w:rsidR="004C47FF" w:rsidRDefault="009113B1">
                          <w:pPr>
                            <w:pStyle w:val="Body"/>
                            <w:spacing w:before="19"/>
                            <w:ind w:left="2269" w:hanging="2250"/>
                            <w:jc w:val="center"/>
                          </w:pPr>
                          <w:r>
                            <w:rPr>
                              <w:rStyle w:val="None"/>
                              <w:rFonts w:ascii="Cambria" w:hAnsi="Cambria"/>
                              <w:b/>
                              <w:bCs/>
                              <w:color w:val="69B013"/>
                              <w:sz w:val="50"/>
                              <w:szCs w:val="50"/>
                              <w:u w:color="69B013"/>
                              <w:lang w:val="de-DE"/>
                            </w:rPr>
                            <w:t>David Hohnen</w:t>
                          </w:r>
                          <w:r w:rsidR="00620290">
                            <w:rPr>
                              <w:rStyle w:val="None"/>
                              <w:rFonts w:ascii="Cambria" w:hAnsi="Cambria"/>
                              <w:b/>
                              <w:bCs/>
                              <w:color w:val="69B013"/>
                              <w:sz w:val="50"/>
                              <w:szCs w:val="50"/>
                              <w:u w:color="69B013"/>
                              <w:lang w:val="de-DE"/>
                            </w:rPr>
                            <w:t xml:space="preserve"> &amp; Student Prize 2023</w:t>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alt="Text Box 1" style="position:absolute;margin-left:42.75pt;margin-top:5.25pt;width:516.75pt;height:61.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" filled="f" stroked="f" strokeweight="1pt">
              <v:stroke miterlimit="4"/>
              <v:textbox inset="0,0,0,0">
                <w:txbxContent>
                  <w:p w:rsidR="004C47FF" w:rsidRDefault="009113B1">
                    <w:pPr>
                      <w:pStyle w:val="Body"/>
                      <w:spacing w:before="19"/>
                      <w:ind w:left="2269" w:hanging="2250"/>
                      <w:jc w:val="center"/>
                      <w:rPr>
                        <w:rStyle w:val="None"/>
                        <w:rFonts w:ascii="Cambria" w:eastAsia="Cambria" w:hAnsi="Cambria" w:cs="Cambria"/>
                        <w:b/>
                        <w:bCs/>
                        <w:color w:val="69B013"/>
                        <w:sz w:val="50"/>
                        <w:szCs w:val="50"/>
                        <w:u w:color="69B013"/>
                      </w:rPr>
                    </w:pPr>
                    <w:r>
                      <w:rPr>
                        <w:rStyle w:val="None"/>
                        <w:rFonts w:ascii="Cambria" w:hAnsi="Cambria"/>
                        <w:b/>
                        <w:bCs/>
                        <w:color w:val="69B013"/>
                        <w:sz w:val="50"/>
                        <w:szCs w:val="50"/>
                        <w:u w:color="69B013"/>
                      </w:rPr>
                      <w:t xml:space="preserve">The Worshipful Company of </w:t>
                    </w:r>
                    <w:proofErr w:type="spellStart"/>
                    <w:r>
                      <w:rPr>
                        <w:rStyle w:val="None"/>
                        <w:rFonts w:ascii="Cambria" w:hAnsi="Cambria"/>
                        <w:b/>
                        <w:bCs/>
                        <w:color w:val="69B013"/>
                        <w:sz w:val="50"/>
                        <w:szCs w:val="50"/>
                        <w:u w:color="69B013"/>
                      </w:rPr>
                      <w:t>Fruiterers</w:t>
                    </w:r>
                    <w:proofErr w:type="spellEnd"/>
                  </w:p>
                  <w:p w:rsidR="004C47FF" w:rsidRDefault="009113B1">
                    <w:pPr>
                      <w:pStyle w:val="Body"/>
                      <w:spacing w:before="19"/>
                      <w:ind w:left="2269" w:hanging="2250"/>
                      <w:jc w:val="center"/>
                    </w:pPr>
                    <w:r>
                      <w:rPr>
                        <w:rStyle w:val="None"/>
                        <w:rFonts w:ascii="Cambria" w:hAnsi="Cambria"/>
                        <w:b/>
                        <w:bCs/>
                        <w:color w:val="69B013"/>
                        <w:sz w:val="50"/>
                        <w:szCs w:val="50"/>
                        <w:u w:color="69B013"/>
                        <w:lang w:val="de-DE"/>
                      </w:rPr>
                      <w:t>David Hohnen</w:t>
                    </w:r>
                    <w:r w:rsidR="00620290">
                      <w:rPr>
                        <w:rStyle w:val="None"/>
                        <w:rFonts w:ascii="Cambria" w:hAnsi="Cambria"/>
                        <w:b/>
                        <w:bCs/>
                        <w:color w:val="69B013"/>
                        <w:sz w:val="50"/>
                        <w:szCs w:val="50"/>
                        <w:u w:color="69B013"/>
                        <w:lang w:val="de-DE"/>
                      </w:rPr>
                      <w:t xml:space="preserve"> &amp; Student Prize 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F638C"/>
    <w:multiLevelType w:val="hybridMultilevel"/>
    <w:tmpl w:val="94D0641E"/>
    <w:styleLink w:val="ImportedStyle2"/>
    <w:lvl w:ilvl="0" w:tplc="5E6E21AC">
      <w:start w:val="1"/>
      <w:numFmt w:val="bullet"/>
      <w:lvlText w:val="·"/>
      <w:lvlJc w:val="left"/>
      <w:pPr>
        <w:tabs>
          <w:tab w:val="left" w:pos="1729"/>
        </w:tabs>
        <w:ind w:left="1728" w:hanging="361"/>
      </w:pPr>
      <w:rPr>
        <w:rFonts w:ascii="Symbol" w:eastAsia="Symbol" w:hAnsi="Symbol" w:cs="Symbol"/>
        <w:b w:val="0"/>
        <w:bCs w:val="0"/>
        <w:i w:val="0"/>
        <w:iCs w:val="0"/>
        <w:caps w:val="0"/>
        <w:smallCaps w:val="0"/>
        <w:strike w:val="0"/>
        <w:dstrike w:val="0"/>
        <w:outline w:val="0"/>
        <w:emboss w:val="0"/>
        <w:imprint w:val="0"/>
        <w:color w:val="69B013"/>
        <w:spacing w:val="0"/>
        <w:w w:val="100"/>
        <w:kern w:val="0"/>
        <w:position w:val="0"/>
        <w:highlight w:val="none"/>
        <w:vertAlign w:val="baseline"/>
      </w:rPr>
    </w:lvl>
    <w:lvl w:ilvl="1" w:tplc="08CA8F0E">
      <w:start w:val="1"/>
      <w:numFmt w:val="bullet"/>
      <w:lvlText w:val="·"/>
      <w:lvlJc w:val="left"/>
      <w:pPr>
        <w:tabs>
          <w:tab w:val="left" w:pos="1728"/>
          <w:tab w:val="left" w:pos="1729"/>
        </w:tabs>
        <w:ind w:left="2612" w:hanging="361"/>
      </w:pPr>
      <w:rPr>
        <w:rFonts w:ascii="Symbol" w:eastAsia="Symbol" w:hAnsi="Symbol" w:cs="Symbol"/>
        <w:b w:val="0"/>
        <w:bCs w:val="0"/>
        <w:i w:val="0"/>
        <w:iCs w:val="0"/>
        <w:caps w:val="0"/>
        <w:smallCaps w:val="0"/>
        <w:strike w:val="0"/>
        <w:dstrike w:val="0"/>
        <w:outline w:val="0"/>
        <w:emboss w:val="0"/>
        <w:imprint w:val="0"/>
        <w:color w:val="69B013"/>
        <w:spacing w:val="0"/>
        <w:w w:val="100"/>
        <w:kern w:val="0"/>
        <w:position w:val="0"/>
        <w:highlight w:val="none"/>
        <w:vertAlign w:val="baseline"/>
      </w:rPr>
    </w:lvl>
    <w:lvl w:ilvl="2" w:tplc="6FE40714">
      <w:start w:val="1"/>
      <w:numFmt w:val="bullet"/>
      <w:lvlText w:val="·"/>
      <w:lvlJc w:val="left"/>
      <w:pPr>
        <w:tabs>
          <w:tab w:val="left" w:pos="1728"/>
          <w:tab w:val="left" w:pos="1729"/>
        </w:tabs>
        <w:ind w:left="3505" w:hanging="361"/>
      </w:pPr>
      <w:rPr>
        <w:rFonts w:ascii="Symbol" w:eastAsia="Symbol" w:hAnsi="Symbol" w:cs="Symbol"/>
        <w:b w:val="0"/>
        <w:bCs w:val="0"/>
        <w:i w:val="0"/>
        <w:iCs w:val="0"/>
        <w:caps w:val="0"/>
        <w:smallCaps w:val="0"/>
        <w:strike w:val="0"/>
        <w:dstrike w:val="0"/>
        <w:outline w:val="0"/>
        <w:emboss w:val="0"/>
        <w:imprint w:val="0"/>
        <w:color w:val="69B013"/>
        <w:spacing w:val="0"/>
        <w:w w:val="100"/>
        <w:kern w:val="0"/>
        <w:position w:val="0"/>
        <w:highlight w:val="none"/>
        <w:vertAlign w:val="baseline"/>
      </w:rPr>
    </w:lvl>
    <w:lvl w:ilvl="3" w:tplc="CD62DF56">
      <w:start w:val="1"/>
      <w:numFmt w:val="bullet"/>
      <w:lvlText w:val="·"/>
      <w:lvlJc w:val="left"/>
      <w:pPr>
        <w:tabs>
          <w:tab w:val="left" w:pos="1728"/>
          <w:tab w:val="left" w:pos="1729"/>
        </w:tabs>
        <w:ind w:left="4397" w:hanging="361"/>
      </w:pPr>
      <w:rPr>
        <w:rFonts w:ascii="Symbol" w:eastAsia="Symbol" w:hAnsi="Symbol" w:cs="Symbol"/>
        <w:b w:val="0"/>
        <w:bCs w:val="0"/>
        <w:i w:val="0"/>
        <w:iCs w:val="0"/>
        <w:caps w:val="0"/>
        <w:smallCaps w:val="0"/>
        <w:strike w:val="0"/>
        <w:dstrike w:val="0"/>
        <w:outline w:val="0"/>
        <w:emboss w:val="0"/>
        <w:imprint w:val="0"/>
        <w:color w:val="69B013"/>
        <w:spacing w:val="0"/>
        <w:w w:val="100"/>
        <w:kern w:val="0"/>
        <w:position w:val="0"/>
        <w:highlight w:val="none"/>
        <w:vertAlign w:val="baseline"/>
      </w:rPr>
    </w:lvl>
    <w:lvl w:ilvl="4" w:tplc="8C6A6424">
      <w:start w:val="1"/>
      <w:numFmt w:val="bullet"/>
      <w:lvlText w:val="·"/>
      <w:lvlJc w:val="left"/>
      <w:pPr>
        <w:tabs>
          <w:tab w:val="left" w:pos="1728"/>
          <w:tab w:val="left" w:pos="1729"/>
        </w:tabs>
        <w:ind w:left="5290" w:hanging="361"/>
      </w:pPr>
      <w:rPr>
        <w:rFonts w:ascii="Symbol" w:eastAsia="Symbol" w:hAnsi="Symbol" w:cs="Symbol"/>
        <w:b w:val="0"/>
        <w:bCs w:val="0"/>
        <w:i w:val="0"/>
        <w:iCs w:val="0"/>
        <w:caps w:val="0"/>
        <w:smallCaps w:val="0"/>
        <w:strike w:val="0"/>
        <w:dstrike w:val="0"/>
        <w:outline w:val="0"/>
        <w:emboss w:val="0"/>
        <w:imprint w:val="0"/>
        <w:color w:val="69B013"/>
        <w:spacing w:val="0"/>
        <w:w w:val="100"/>
        <w:kern w:val="0"/>
        <w:position w:val="0"/>
        <w:highlight w:val="none"/>
        <w:vertAlign w:val="baseline"/>
      </w:rPr>
    </w:lvl>
    <w:lvl w:ilvl="5" w:tplc="24FC3B2A">
      <w:start w:val="1"/>
      <w:numFmt w:val="bullet"/>
      <w:lvlText w:val="·"/>
      <w:lvlJc w:val="left"/>
      <w:pPr>
        <w:tabs>
          <w:tab w:val="left" w:pos="1728"/>
          <w:tab w:val="left" w:pos="1729"/>
        </w:tabs>
        <w:ind w:left="6183" w:hanging="361"/>
      </w:pPr>
      <w:rPr>
        <w:rFonts w:ascii="Symbol" w:eastAsia="Symbol" w:hAnsi="Symbol" w:cs="Symbol"/>
        <w:b w:val="0"/>
        <w:bCs w:val="0"/>
        <w:i w:val="0"/>
        <w:iCs w:val="0"/>
        <w:caps w:val="0"/>
        <w:smallCaps w:val="0"/>
        <w:strike w:val="0"/>
        <w:dstrike w:val="0"/>
        <w:outline w:val="0"/>
        <w:emboss w:val="0"/>
        <w:imprint w:val="0"/>
        <w:color w:val="69B013"/>
        <w:spacing w:val="0"/>
        <w:w w:val="100"/>
        <w:kern w:val="0"/>
        <w:position w:val="0"/>
        <w:highlight w:val="none"/>
        <w:vertAlign w:val="baseline"/>
      </w:rPr>
    </w:lvl>
    <w:lvl w:ilvl="6" w:tplc="2C843C18">
      <w:start w:val="1"/>
      <w:numFmt w:val="bullet"/>
      <w:lvlText w:val="·"/>
      <w:lvlJc w:val="left"/>
      <w:pPr>
        <w:tabs>
          <w:tab w:val="left" w:pos="1728"/>
          <w:tab w:val="left" w:pos="1729"/>
        </w:tabs>
        <w:ind w:left="7075" w:hanging="361"/>
      </w:pPr>
      <w:rPr>
        <w:rFonts w:ascii="Symbol" w:eastAsia="Symbol" w:hAnsi="Symbol" w:cs="Symbol"/>
        <w:b w:val="0"/>
        <w:bCs w:val="0"/>
        <w:i w:val="0"/>
        <w:iCs w:val="0"/>
        <w:caps w:val="0"/>
        <w:smallCaps w:val="0"/>
        <w:strike w:val="0"/>
        <w:dstrike w:val="0"/>
        <w:outline w:val="0"/>
        <w:emboss w:val="0"/>
        <w:imprint w:val="0"/>
        <w:color w:val="69B013"/>
        <w:spacing w:val="0"/>
        <w:w w:val="100"/>
        <w:kern w:val="0"/>
        <w:position w:val="0"/>
        <w:highlight w:val="none"/>
        <w:vertAlign w:val="baseline"/>
      </w:rPr>
    </w:lvl>
    <w:lvl w:ilvl="7" w:tplc="DB20F696">
      <w:start w:val="1"/>
      <w:numFmt w:val="bullet"/>
      <w:lvlText w:val="·"/>
      <w:lvlJc w:val="left"/>
      <w:pPr>
        <w:tabs>
          <w:tab w:val="left" w:pos="1728"/>
          <w:tab w:val="left" w:pos="1729"/>
        </w:tabs>
        <w:ind w:left="7968" w:hanging="361"/>
      </w:pPr>
      <w:rPr>
        <w:rFonts w:ascii="Symbol" w:eastAsia="Symbol" w:hAnsi="Symbol" w:cs="Symbol"/>
        <w:b w:val="0"/>
        <w:bCs w:val="0"/>
        <w:i w:val="0"/>
        <w:iCs w:val="0"/>
        <w:caps w:val="0"/>
        <w:smallCaps w:val="0"/>
        <w:strike w:val="0"/>
        <w:dstrike w:val="0"/>
        <w:outline w:val="0"/>
        <w:emboss w:val="0"/>
        <w:imprint w:val="0"/>
        <w:color w:val="69B013"/>
        <w:spacing w:val="0"/>
        <w:w w:val="100"/>
        <w:kern w:val="0"/>
        <w:position w:val="0"/>
        <w:highlight w:val="none"/>
        <w:vertAlign w:val="baseline"/>
      </w:rPr>
    </w:lvl>
    <w:lvl w:ilvl="8" w:tplc="70B65C78">
      <w:start w:val="1"/>
      <w:numFmt w:val="bullet"/>
      <w:lvlText w:val="·"/>
      <w:lvlJc w:val="left"/>
      <w:pPr>
        <w:tabs>
          <w:tab w:val="left" w:pos="1728"/>
          <w:tab w:val="left" w:pos="1729"/>
        </w:tabs>
        <w:ind w:left="8861" w:hanging="361"/>
      </w:pPr>
      <w:rPr>
        <w:rFonts w:ascii="Symbol" w:eastAsia="Symbol" w:hAnsi="Symbol" w:cs="Symbol"/>
        <w:b w:val="0"/>
        <w:bCs w:val="0"/>
        <w:i w:val="0"/>
        <w:iCs w:val="0"/>
        <w:caps w:val="0"/>
        <w:smallCaps w:val="0"/>
        <w:strike w:val="0"/>
        <w:dstrike w:val="0"/>
        <w:outline w:val="0"/>
        <w:emboss w:val="0"/>
        <w:imprint w:val="0"/>
        <w:color w:val="69B013"/>
        <w:spacing w:val="0"/>
        <w:w w:val="100"/>
        <w:kern w:val="0"/>
        <w:position w:val="0"/>
        <w:highlight w:val="none"/>
        <w:vertAlign w:val="baseline"/>
      </w:rPr>
    </w:lvl>
  </w:abstractNum>
  <w:abstractNum w:abstractNumId="1" w15:restartNumberingAfterBreak="0">
    <w:nsid w:val="257D6CA7"/>
    <w:multiLevelType w:val="hybridMultilevel"/>
    <w:tmpl w:val="94D0641E"/>
    <w:numStyleLink w:val="ImportedStyle2"/>
  </w:abstractNum>
  <w:abstractNum w:abstractNumId="2" w15:restartNumberingAfterBreak="0">
    <w:nsid w:val="2C265D43"/>
    <w:multiLevelType w:val="hybridMultilevel"/>
    <w:tmpl w:val="BF943912"/>
    <w:numStyleLink w:val="ImportedStyle1"/>
  </w:abstractNum>
  <w:abstractNum w:abstractNumId="3" w15:restartNumberingAfterBreak="0">
    <w:nsid w:val="435014BA"/>
    <w:multiLevelType w:val="hybridMultilevel"/>
    <w:tmpl w:val="CFE03F24"/>
    <w:lvl w:ilvl="0" w:tplc="08090001">
      <w:start w:val="1"/>
      <w:numFmt w:val="bullet"/>
      <w:lvlText w:val=""/>
      <w:lvlJc w:val="left"/>
      <w:pPr>
        <w:ind w:left="1368" w:hanging="360"/>
      </w:pPr>
      <w:rPr>
        <w:rFonts w:ascii="Symbol" w:hAnsi="Symbol" w:hint="default"/>
      </w:rPr>
    </w:lvl>
    <w:lvl w:ilvl="1" w:tplc="08090003" w:tentative="1">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4" w15:restartNumberingAfterBreak="0">
    <w:nsid w:val="55C93C45"/>
    <w:multiLevelType w:val="hybridMultilevel"/>
    <w:tmpl w:val="BF943912"/>
    <w:styleLink w:val="ImportedStyle1"/>
    <w:lvl w:ilvl="0" w:tplc="D46CC202">
      <w:start w:val="1"/>
      <w:numFmt w:val="bullet"/>
      <w:lvlText w:val="•"/>
      <w:lvlJc w:val="left"/>
      <w:pPr>
        <w:tabs>
          <w:tab w:val="left" w:pos="478"/>
        </w:tabs>
        <w:ind w:left="477" w:hanging="361"/>
      </w:pPr>
      <w:rPr>
        <w:rFonts w:hAnsi="Arial Unicode MS"/>
        <w:caps w:val="0"/>
        <w:smallCaps w:val="0"/>
        <w:strike w:val="0"/>
        <w:dstrike w:val="0"/>
        <w:outline w:val="0"/>
        <w:emboss w:val="0"/>
        <w:imprint w:val="0"/>
        <w:spacing w:val="0"/>
        <w:w w:val="100"/>
        <w:kern w:val="0"/>
        <w:position w:val="0"/>
        <w:highlight w:val="none"/>
        <w:vertAlign w:val="baseline"/>
      </w:rPr>
    </w:lvl>
    <w:lvl w:ilvl="1" w:tplc="6B368960">
      <w:start w:val="1"/>
      <w:numFmt w:val="bullet"/>
      <w:lvlText w:val="·"/>
      <w:lvlJc w:val="left"/>
      <w:pPr>
        <w:tabs>
          <w:tab w:val="left" w:pos="4446"/>
        </w:tabs>
        <w:ind w:left="4445" w:hanging="361"/>
      </w:pPr>
      <w:rPr>
        <w:rFonts w:ascii="Symbol" w:eastAsia="Symbol" w:hAnsi="Symbol" w:cs="Symbol"/>
        <w:b w:val="0"/>
        <w:bCs w:val="0"/>
        <w:i w:val="0"/>
        <w:iCs w:val="0"/>
        <w:caps w:val="0"/>
        <w:smallCaps w:val="0"/>
        <w:strike w:val="0"/>
        <w:dstrike w:val="0"/>
        <w:outline w:val="0"/>
        <w:emboss w:val="0"/>
        <w:imprint w:val="0"/>
        <w:color w:val="69B013"/>
        <w:spacing w:val="0"/>
        <w:w w:val="100"/>
        <w:kern w:val="0"/>
        <w:position w:val="0"/>
        <w:highlight w:val="none"/>
        <w:vertAlign w:val="baseline"/>
      </w:rPr>
    </w:lvl>
    <w:lvl w:ilvl="2" w:tplc="B950BEC0">
      <w:start w:val="1"/>
      <w:numFmt w:val="bullet"/>
      <w:lvlText w:val="·"/>
      <w:lvlJc w:val="left"/>
      <w:pPr>
        <w:tabs>
          <w:tab w:val="left" w:pos="4445"/>
          <w:tab w:val="left" w:pos="4446"/>
        </w:tabs>
        <w:ind w:left="5129" w:hanging="361"/>
      </w:pPr>
      <w:rPr>
        <w:rFonts w:ascii="Symbol" w:eastAsia="Symbol" w:hAnsi="Symbol" w:cs="Symbol"/>
        <w:b w:val="0"/>
        <w:bCs w:val="0"/>
        <w:i w:val="0"/>
        <w:iCs w:val="0"/>
        <w:caps w:val="0"/>
        <w:smallCaps w:val="0"/>
        <w:strike w:val="0"/>
        <w:dstrike w:val="0"/>
        <w:outline w:val="0"/>
        <w:emboss w:val="0"/>
        <w:imprint w:val="0"/>
        <w:color w:val="69B013"/>
        <w:spacing w:val="0"/>
        <w:w w:val="100"/>
        <w:kern w:val="0"/>
        <w:position w:val="0"/>
        <w:highlight w:val="none"/>
        <w:vertAlign w:val="baseline"/>
      </w:rPr>
    </w:lvl>
    <w:lvl w:ilvl="3" w:tplc="52B0BD1C">
      <w:start w:val="1"/>
      <w:numFmt w:val="bullet"/>
      <w:lvlText w:val="·"/>
      <w:lvlJc w:val="left"/>
      <w:pPr>
        <w:tabs>
          <w:tab w:val="left" w:pos="4445"/>
          <w:tab w:val="left" w:pos="4446"/>
        </w:tabs>
        <w:ind w:left="5819" w:hanging="361"/>
      </w:pPr>
      <w:rPr>
        <w:rFonts w:ascii="Symbol" w:eastAsia="Symbol" w:hAnsi="Symbol" w:cs="Symbol"/>
        <w:b w:val="0"/>
        <w:bCs w:val="0"/>
        <w:i w:val="0"/>
        <w:iCs w:val="0"/>
        <w:caps w:val="0"/>
        <w:smallCaps w:val="0"/>
        <w:strike w:val="0"/>
        <w:dstrike w:val="0"/>
        <w:outline w:val="0"/>
        <w:emboss w:val="0"/>
        <w:imprint w:val="0"/>
        <w:color w:val="69B013"/>
        <w:spacing w:val="0"/>
        <w:w w:val="100"/>
        <w:kern w:val="0"/>
        <w:position w:val="0"/>
        <w:highlight w:val="none"/>
        <w:vertAlign w:val="baseline"/>
      </w:rPr>
    </w:lvl>
    <w:lvl w:ilvl="4" w:tplc="7C566280">
      <w:start w:val="1"/>
      <w:numFmt w:val="bullet"/>
      <w:lvlText w:val="·"/>
      <w:lvlJc w:val="left"/>
      <w:pPr>
        <w:tabs>
          <w:tab w:val="left" w:pos="4445"/>
          <w:tab w:val="left" w:pos="4446"/>
        </w:tabs>
        <w:ind w:left="6508" w:hanging="361"/>
      </w:pPr>
      <w:rPr>
        <w:rFonts w:ascii="Symbol" w:eastAsia="Symbol" w:hAnsi="Symbol" w:cs="Symbol"/>
        <w:b w:val="0"/>
        <w:bCs w:val="0"/>
        <w:i w:val="0"/>
        <w:iCs w:val="0"/>
        <w:caps w:val="0"/>
        <w:smallCaps w:val="0"/>
        <w:strike w:val="0"/>
        <w:dstrike w:val="0"/>
        <w:outline w:val="0"/>
        <w:emboss w:val="0"/>
        <w:imprint w:val="0"/>
        <w:color w:val="69B013"/>
        <w:spacing w:val="0"/>
        <w:w w:val="100"/>
        <w:kern w:val="0"/>
        <w:position w:val="0"/>
        <w:highlight w:val="none"/>
        <w:vertAlign w:val="baseline"/>
      </w:rPr>
    </w:lvl>
    <w:lvl w:ilvl="5" w:tplc="3418D4D0">
      <w:start w:val="1"/>
      <w:numFmt w:val="bullet"/>
      <w:lvlText w:val="·"/>
      <w:lvlJc w:val="left"/>
      <w:pPr>
        <w:tabs>
          <w:tab w:val="left" w:pos="4445"/>
          <w:tab w:val="left" w:pos="4446"/>
        </w:tabs>
        <w:ind w:left="7198" w:hanging="361"/>
      </w:pPr>
      <w:rPr>
        <w:rFonts w:ascii="Symbol" w:eastAsia="Symbol" w:hAnsi="Symbol" w:cs="Symbol"/>
        <w:b w:val="0"/>
        <w:bCs w:val="0"/>
        <w:i w:val="0"/>
        <w:iCs w:val="0"/>
        <w:caps w:val="0"/>
        <w:smallCaps w:val="0"/>
        <w:strike w:val="0"/>
        <w:dstrike w:val="0"/>
        <w:outline w:val="0"/>
        <w:emboss w:val="0"/>
        <w:imprint w:val="0"/>
        <w:color w:val="69B013"/>
        <w:spacing w:val="0"/>
        <w:w w:val="100"/>
        <w:kern w:val="0"/>
        <w:position w:val="0"/>
        <w:highlight w:val="none"/>
        <w:vertAlign w:val="baseline"/>
      </w:rPr>
    </w:lvl>
    <w:lvl w:ilvl="6" w:tplc="C2585A9C">
      <w:start w:val="1"/>
      <w:numFmt w:val="bullet"/>
      <w:lvlText w:val="·"/>
      <w:lvlJc w:val="left"/>
      <w:pPr>
        <w:tabs>
          <w:tab w:val="left" w:pos="4445"/>
          <w:tab w:val="left" w:pos="4446"/>
        </w:tabs>
        <w:ind w:left="7888" w:hanging="361"/>
      </w:pPr>
      <w:rPr>
        <w:rFonts w:ascii="Symbol" w:eastAsia="Symbol" w:hAnsi="Symbol" w:cs="Symbol"/>
        <w:b w:val="0"/>
        <w:bCs w:val="0"/>
        <w:i w:val="0"/>
        <w:iCs w:val="0"/>
        <w:caps w:val="0"/>
        <w:smallCaps w:val="0"/>
        <w:strike w:val="0"/>
        <w:dstrike w:val="0"/>
        <w:outline w:val="0"/>
        <w:emboss w:val="0"/>
        <w:imprint w:val="0"/>
        <w:color w:val="69B013"/>
        <w:spacing w:val="0"/>
        <w:w w:val="100"/>
        <w:kern w:val="0"/>
        <w:position w:val="0"/>
        <w:highlight w:val="none"/>
        <w:vertAlign w:val="baseline"/>
      </w:rPr>
    </w:lvl>
    <w:lvl w:ilvl="7" w:tplc="65726490">
      <w:start w:val="1"/>
      <w:numFmt w:val="bullet"/>
      <w:lvlText w:val="·"/>
      <w:lvlJc w:val="left"/>
      <w:pPr>
        <w:tabs>
          <w:tab w:val="left" w:pos="4445"/>
          <w:tab w:val="left" w:pos="4446"/>
        </w:tabs>
        <w:ind w:left="8577" w:hanging="361"/>
      </w:pPr>
      <w:rPr>
        <w:rFonts w:ascii="Symbol" w:eastAsia="Symbol" w:hAnsi="Symbol" w:cs="Symbol"/>
        <w:b w:val="0"/>
        <w:bCs w:val="0"/>
        <w:i w:val="0"/>
        <w:iCs w:val="0"/>
        <w:caps w:val="0"/>
        <w:smallCaps w:val="0"/>
        <w:strike w:val="0"/>
        <w:dstrike w:val="0"/>
        <w:outline w:val="0"/>
        <w:emboss w:val="0"/>
        <w:imprint w:val="0"/>
        <w:color w:val="69B013"/>
        <w:spacing w:val="0"/>
        <w:w w:val="100"/>
        <w:kern w:val="0"/>
        <w:position w:val="0"/>
        <w:highlight w:val="none"/>
        <w:vertAlign w:val="baseline"/>
      </w:rPr>
    </w:lvl>
    <w:lvl w:ilvl="8" w:tplc="4DEE2EF8">
      <w:start w:val="1"/>
      <w:numFmt w:val="bullet"/>
      <w:lvlText w:val="·"/>
      <w:lvlJc w:val="left"/>
      <w:pPr>
        <w:tabs>
          <w:tab w:val="left" w:pos="4445"/>
          <w:tab w:val="left" w:pos="4446"/>
        </w:tabs>
        <w:ind w:left="9267" w:hanging="361"/>
      </w:pPr>
      <w:rPr>
        <w:rFonts w:ascii="Symbol" w:eastAsia="Symbol" w:hAnsi="Symbol" w:cs="Symbol"/>
        <w:b w:val="0"/>
        <w:bCs w:val="0"/>
        <w:i w:val="0"/>
        <w:iCs w:val="0"/>
        <w:caps w:val="0"/>
        <w:smallCaps w:val="0"/>
        <w:strike w:val="0"/>
        <w:dstrike w:val="0"/>
        <w:outline w:val="0"/>
        <w:emboss w:val="0"/>
        <w:imprint w:val="0"/>
        <w:color w:val="69B013"/>
        <w:spacing w:val="0"/>
        <w:w w:val="100"/>
        <w:kern w:val="0"/>
        <w:position w:val="0"/>
        <w:highlight w:val="none"/>
        <w:vertAlign w:val="baseline"/>
      </w:rPr>
    </w:lvl>
  </w:abstractNum>
  <w:num w:numId="1" w16cid:durableId="36857134">
    <w:abstractNumId w:val="4"/>
  </w:num>
  <w:num w:numId="2" w16cid:durableId="1230000345">
    <w:abstractNumId w:val="2"/>
  </w:num>
  <w:num w:numId="3" w16cid:durableId="1445809321">
    <w:abstractNumId w:val="2"/>
    <w:lvlOverride w:ilvl="0">
      <w:lvl w:ilvl="0" w:tplc="4B72C8F4">
        <w:start w:val="1"/>
        <w:numFmt w:val="bullet"/>
        <w:lvlText w:val="•"/>
        <w:lvlJc w:val="left"/>
        <w:pPr>
          <w:ind w:left="513"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C472CE8C">
        <w:start w:val="1"/>
        <w:numFmt w:val="bullet"/>
        <w:lvlText w:val="•"/>
        <w:lvlJc w:val="left"/>
        <w:pPr>
          <w:tabs>
            <w:tab w:val="left" w:pos="477"/>
            <w:tab w:val="left" w:pos="478"/>
          </w:tabs>
          <w:ind w:left="4481"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06263F2">
        <w:start w:val="1"/>
        <w:numFmt w:val="bullet"/>
        <w:lvlText w:val="•"/>
        <w:lvlJc w:val="left"/>
        <w:pPr>
          <w:tabs>
            <w:tab w:val="left" w:pos="477"/>
            <w:tab w:val="left" w:pos="478"/>
          </w:tabs>
          <w:ind w:left="5165"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CC4C2096">
        <w:start w:val="1"/>
        <w:numFmt w:val="bullet"/>
        <w:lvlText w:val="•"/>
        <w:lvlJc w:val="left"/>
        <w:pPr>
          <w:tabs>
            <w:tab w:val="left" w:pos="477"/>
            <w:tab w:val="left" w:pos="478"/>
          </w:tabs>
          <w:ind w:left="5855"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67F0F602">
        <w:start w:val="1"/>
        <w:numFmt w:val="bullet"/>
        <w:lvlText w:val="•"/>
        <w:lvlJc w:val="left"/>
        <w:pPr>
          <w:tabs>
            <w:tab w:val="left" w:pos="477"/>
            <w:tab w:val="left" w:pos="478"/>
          </w:tabs>
          <w:ind w:left="6544"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5BFEB948">
        <w:start w:val="1"/>
        <w:numFmt w:val="bullet"/>
        <w:lvlText w:val="•"/>
        <w:lvlJc w:val="left"/>
        <w:pPr>
          <w:tabs>
            <w:tab w:val="left" w:pos="477"/>
            <w:tab w:val="left" w:pos="478"/>
          </w:tabs>
          <w:ind w:left="7234"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8F600376">
        <w:start w:val="1"/>
        <w:numFmt w:val="bullet"/>
        <w:lvlText w:val="•"/>
        <w:lvlJc w:val="left"/>
        <w:pPr>
          <w:tabs>
            <w:tab w:val="left" w:pos="477"/>
            <w:tab w:val="left" w:pos="478"/>
          </w:tabs>
          <w:ind w:left="7924"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0ADAB598">
        <w:start w:val="1"/>
        <w:numFmt w:val="bullet"/>
        <w:lvlText w:val="•"/>
        <w:lvlJc w:val="left"/>
        <w:pPr>
          <w:tabs>
            <w:tab w:val="left" w:pos="477"/>
            <w:tab w:val="left" w:pos="478"/>
          </w:tabs>
          <w:ind w:left="8613"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FE6402C8">
        <w:start w:val="1"/>
        <w:numFmt w:val="bullet"/>
        <w:lvlText w:val="•"/>
        <w:lvlJc w:val="left"/>
        <w:pPr>
          <w:tabs>
            <w:tab w:val="left" w:pos="477"/>
            <w:tab w:val="left" w:pos="478"/>
          </w:tabs>
          <w:ind w:left="9303"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4" w16cid:durableId="1347487992">
    <w:abstractNumId w:val="0"/>
  </w:num>
  <w:num w:numId="5" w16cid:durableId="1114908821">
    <w:abstractNumId w:val="1"/>
  </w:num>
  <w:num w:numId="6" w16cid:durableId="1128549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7FF"/>
    <w:rsid w:val="0009304A"/>
    <w:rsid w:val="000971DD"/>
    <w:rsid w:val="000C7861"/>
    <w:rsid w:val="001253A9"/>
    <w:rsid w:val="00132EC1"/>
    <w:rsid w:val="003135C1"/>
    <w:rsid w:val="004C47FF"/>
    <w:rsid w:val="00603946"/>
    <w:rsid w:val="00620290"/>
    <w:rsid w:val="00673B0B"/>
    <w:rsid w:val="006C5F40"/>
    <w:rsid w:val="008D0DD4"/>
    <w:rsid w:val="009113B1"/>
    <w:rsid w:val="009161DA"/>
    <w:rsid w:val="00CA506D"/>
    <w:rsid w:val="00D61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11FE80"/>
  <w15:docId w15:val="{B3A0284D-5B84-4249-AAF4-2F91194B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pPr>
      <w:widowControl w:val="0"/>
      <w:ind w:left="648"/>
      <w:outlineLvl w:val="1"/>
    </w:pPr>
    <w:rPr>
      <w:rFonts w:ascii="Calibri" w:hAnsi="Calibri" w:cs="Arial Unicode MS"/>
      <w:b/>
      <w:bCs/>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widowControl w:val="0"/>
    </w:pPr>
    <w:rPr>
      <w:rFonts w:ascii="Calibri" w:hAnsi="Calibri" w:cs="Arial Unicode MS"/>
      <w:color w:val="000000"/>
      <w:u w:color="000000"/>
      <w:lang w:val="en-US"/>
    </w:rPr>
  </w:style>
  <w:style w:type="paragraph" w:customStyle="1" w:styleId="Body">
    <w:name w:val="Body"/>
    <w:pPr>
      <w:widowControl w:val="0"/>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widowControl w:val="0"/>
      <w:spacing w:before="38"/>
      <w:ind w:left="1728" w:hanging="361"/>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Heading">
    <w:name w:val="Heading"/>
    <w:pPr>
      <w:widowControl w:val="0"/>
      <w:ind w:left="112"/>
      <w:outlineLvl w:val="0"/>
    </w:pPr>
    <w:rPr>
      <w:rFonts w:ascii="Cambria" w:hAnsi="Cambria" w:cs="Arial Unicode MS"/>
      <w:b/>
      <w:bCs/>
      <w:color w:val="000000"/>
      <w:sz w:val="28"/>
      <w:szCs w:val="28"/>
      <w:u w:color="000000"/>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404040"/>
      <w:u w:color="404040"/>
    </w:rPr>
  </w:style>
  <w:style w:type="paragraph" w:customStyle="1" w:styleId="TableParagraph">
    <w:name w:val="Table Paragraph"/>
    <w:pPr>
      <w:widowControl w:val="0"/>
      <w:spacing w:line="265" w:lineRule="exact"/>
      <w:ind w:left="107"/>
    </w:pPr>
    <w:rPr>
      <w:rFonts w:ascii="Calibri" w:hAnsi="Calibri" w:cs="Arial Unicode MS"/>
      <w:color w:val="000000"/>
      <w:sz w:val="22"/>
      <w:szCs w:val="22"/>
      <w:u w:color="000000"/>
      <w:lang w:val="en-US"/>
    </w:rPr>
  </w:style>
  <w:style w:type="numbering" w:customStyle="1" w:styleId="ImportedStyle2">
    <w:name w:val="Imported Style 2"/>
    <w:pPr>
      <w:numPr>
        <w:numId w:val="4"/>
      </w:numPr>
    </w:pPr>
  </w:style>
  <w:style w:type="character" w:customStyle="1" w:styleId="Hyperlink1">
    <w:name w:val="Hyperlink.1"/>
    <w:basedOn w:val="None"/>
    <w:rPr>
      <w:outline w:val="0"/>
      <w:color w:val="0000FF"/>
      <w:u w:val="single" w:color="0000FF"/>
    </w:rPr>
  </w:style>
  <w:style w:type="paragraph" w:styleId="Header">
    <w:name w:val="header"/>
    <w:basedOn w:val="Normal"/>
    <w:link w:val="HeaderChar"/>
    <w:uiPriority w:val="99"/>
    <w:unhideWhenUsed/>
    <w:rsid w:val="0009304A"/>
    <w:pPr>
      <w:tabs>
        <w:tab w:val="center" w:pos="4513"/>
        <w:tab w:val="right" w:pos="9026"/>
      </w:tabs>
    </w:pPr>
  </w:style>
  <w:style w:type="character" w:customStyle="1" w:styleId="HeaderChar">
    <w:name w:val="Header Char"/>
    <w:basedOn w:val="DefaultParagraphFont"/>
    <w:link w:val="Header"/>
    <w:uiPriority w:val="99"/>
    <w:rsid w:val="0009304A"/>
    <w:rPr>
      <w:sz w:val="24"/>
      <w:szCs w:val="24"/>
      <w:lang w:val="en-US" w:eastAsia="en-US"/>
    </w:rPr>
  </w:style>
  <w:style w:type="paragraph" w:styleId="Footer">
    <w:name w:val="footer"/>
    <w:basedOn w:val="Normal"/>
    <w:link w:val="FooterChar"/>
    <w:uiPriority w:val="99"/>
    <w:unhideWhenUsed/>
    <w:rsid w:val="0009304A"/>
    <w:pPr>
      <w:tabs>
        <w:tab w:val="center" w:pos="4513"/>
        <w:tab w:val="right" w:pos="9026"/>
      </w:tabs>
    </w:pPr>
  </w:style>
  <w:style w:type="character" w:customStyle="1" w:styleId="FooterChar">
    <w:name w:val="Footer Char"/>
    <w:basedOn w:val="DefaultParagraphFont"/>
    <w:link w:val="Footer"/>
    <w:uiPriority w:val="99"/>
    <w:rsid w:val="0009304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wards@fruiterers.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awards@fruiterers.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Newenham</dc:creator>
  <cp:lastModifiedBy>Natalie Smith</cp:lastModifiedBy>
  <cp:revision>2</cp:revision>
  <dcterms:created xsi:type="dcterms:W3CDTF">2023-02-21T10:35:00Z</dcterms:created>
  <dcterms:modified xsi:type="dcterms:W3CDTF">2023-02-21T10:35:00Z</dcterms:modified>
</cp:coreProperties>
</file>